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center"/>
        <w:textAlignment w:val="auto"/>
        <w:rPr>
          <w:rFonts w:hint="eastAsia" w:ascii="Times New Roman" w:hAnsi="Times New Roman" w:eastAsia="方正小标宋_GBK" w:cs="方正小标宋_GBK"/>
          <w:snapToGrid w:val="0"/>
          <w:color w:val="auto"/>
          <w:kern w:val="0"/>
          <w:sz w:val="44"/>
          <w:szCs w:val="44"/>
          <w:highlight w:val="none"/>
        </w:rPr>
      </w:pPr>
      <w:r>
        <w:rPr>
          <w:rFonts w:hint="eastAsia" w:ascii="Times New Roman" w:hAnsi="Times New Roman" w:eastAsia="方正小标宋_GBK" w:cs="方正小标宋_GBK"/>
          <w:snapToGrid w:val="0"/>
          <w:color w:val="auto"/>
          <w:kern w:val="0"/>
          <w:sz w:val="44"/>
          <w:szCs w:val="44"/>
          <w:highlight w:val="none"/>
        </w:rPr>
        <w:t>重庆市巴南区第二人民医院</w:t>
      </w:r>
    </w:p>
    <w:p>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center"/>
        <w:textAlignment w:val="auto"/>
        <w:rPr>
          <w:rFonts w:hint="eastAsia" w:ascii="Times New Roman" w:hAnsi="Times New Roman" w:eastAsia="方正小标宋_GBK" w:cs="方正小标宋_GBK"/>
          <w:snapToGrid w:val="0"/>
          <w:color w:val="auto"/>
          <w:kern w:val="0"/>
          <w:sz w:val="44"/>
          <w:szCs w:val="44"/>
          <w:highlight w:val="none"/>
        </w:rPr>
      </w:pPr>
      <w:r>
        <w:rPr>
          <w:rFonts w:hint="eastAsia" w:ascii="Times New Roman" w:hAnsi="Times New Roman" w:eastAsia="方正小标宋_GBK" w:cs="方正小标宋_GBK"/>
          <w:snapToGrid w:val="0"/>
          <w:color w:val="auto"/>
          <w:kern w:val="0"/>
          <w:sz w:val="44"/>
          <w:szCs w:val="44"/>
          <w:highlight w:val="none"/>
          <w:lang w:val="en-US" w:eastAsia="zh-CN"/>
        </w:rPr>
        <w:t>标识标牌</w:t>
      </w:r>
      <w:r>
        <w:rPr>
          <w:rFonts w:hint="eastAsia" w:eastAsia="方正小标宋_GBK" w:cs="方正小标宋_GBK"/>
          <w:snapToGrid w:val="0"/>
          <w:color w:val="auto"/>
          <w:kern w:val="0"/>
          <w:sz w:val="44"/>
          <w:szCs w:val="44"/>
          <w:highlight w:val="none"/>
          <w:lang w:val="en-US" w:eastAsia="zh-CN"/>
        </w:rPr>
        <w:t>、印刷品</w:t>
      </w:r>
      <w:r>
        <w:rPr>
          <w:rFonts w:hint="eastAsia" w:ascii="Times New Roman" w:hAnsi="Times New Roman" w:eastAsia="方正小标宋_GBK" w:cs="方正小标宋_GBK"/>
          <w:snapToGrid w:val="0"/>
          <w:color w:val="auto"/>
          <w:kern w:val="0"/>
          <w:sz w:val="44"/>
          <w:szCs w:val="44"/>
          <w:highlight w:val="none"/>
          <w:lang w:val="en-US" w:eastAsia="zh-CN"/>
        </w:rPr>
        <w:t>设计制作服务</w:t>
      </w:r>
      <w:r>
        <w:rPr>
          <w:rFonts w:hint="eastAsia" w:ascii="Times New Roman" w:hAnsi="Times New Roman" w:eastAsia="方正小标宋_GBK" w:cs="方正小标宋_GBK"/>
          <w:snapToGrid w:val="0"/>
          <w:color w:val="auto"/>
          <w:kern w:val="0"/>
          <w:sz w:val="44"/>
          <w:szCs w:val="44"/>
          <w:highlight w:val="none"/>
        </w:rPr>
        <w:t>技术方案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cs="宋体"/>
          <w:snapToGrid w:val="0"/>
          <w:color w:val="auto"/>
          <w:kern w:val="0"/>
          <w:sz w:val="32"/>
          <w:szCs w:val="32"/>
          <w:highlight w:val="none"/>
        </w:rPr>
      </w:pPr>
    </w:p>
    <w:p>
      <w:pPr>
        <w:pStyle w:val="16"/>
        <w:keepNext w:val="0"/>
        <w:keepLines w:val="0"/>
        <w:pageBreakBefore w:val="0"/>
        <w:widowControl w:val="0"/>
        <w:kinsoku/>
        <w:wordWrap/>
        <w:overflowPunct/>
        <w:topLinePunct w:val="0"/>
        <w:autoSpaceDE/>
        <w:autoSpaceDN/>
        <w:bidi w:val="0"/>
        <w:adjustRightInd/>
        <w:snapToGrid/>
        <w:spacing w:line="579" w:lineRule="exact"/>
        <w:ind w:firstLine="560"/>
        <w:textAlignment w:val="auto"/>
        <w:rPr>
          <w:rFonts w:hint="eastAsia" w:ascii="方正黑体_GBK" w:hAnsi="方正黑体_GBK" w:eastAsia="方正黑体_GBK" w:cs="方正黑体_GBK"/>
          <w:b w:val="0"/>
          <w:bCs/>
          <w:snapToGrid w:val="0"/>
          <w:color w:val="auto"/>
          <w:kern w:val="0"/>
          <w:sz w:val="32"/>
          <w:szCs w:val="32"/>
          <w:highlight w:val="none"/>
        </w:rPr>
      </w:pPr>
      <w:r>
        <w:rPr>
          <w:rFonts w:hint="eastAsia" w:ascii="方正黑体_GBK" w:hAnsi="方正黑体_GBK" w:eastAsia="方正黑体_GBK" w:cs="方正黑体_GBK"/>
          <w:b w:val="0"/>
          <w:bCs/>
          <w:snapToGrid w:val="0"/>
          <w:color w:val="auto"/>
          <w:kern w:val="0"/>
          <w:sz w:val="32"/>
          <w:szCs w:val="32"/>
          <w:highlight w:val="none"/>
        </w:rPr>
        <w:t>一、项目概况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ascii="Times New Roman" w:hAnsi="Times New Roman" w:cs="宋体"/>
          <w:snapToGrid w:val="0"/>
          <w:color w:val="auto"/>
          <w:kern w:val="0"/>
          <w:sz w:val="32"/>
          <w:szCs w:val="32"/>
          <w:highlight w:val="none"/>
        </w:rPr>
      </w:pPr>
      <w:r>
        <w:rPr>
          <w:rFonts w:hint="eastAsia" w:ascii="Times New Roman" w:hAnsi="Times New Roman" w:cs="宋体"/>
          <w:snapToGrid w:val="0"/>
          <w:color w:val="auto"/>
          <w:kern w:val="0"/>
          <w:sz w:val="32"/>
          <w:szCs w:val="32"/>
          <w:highlight w:val="none"/>
        </w:rPr>
        <w:t>1. 项目名称：重庆市巴南区第二人民医院</w:t>
      </w:r>
      <w:r>
        <w:rPr>
          <w:rFonts w:hint="eastAsia" w:ascii="Times New Roman" w:hAnsi="Times New Roman" w:cs="宋体"/>
          <w:snapToGrid w:val="0"/>
          <w:color w:val="auto"/>
          <w:kern w:val="0"/>
          <w:sz w:val="32"/>
          <w:szCs w:val="32"/>
          <w:highlight w:val="none"/>
          <w:lang w:val="en-US" w:eastAsia="zh-CN"/>
        </w:rPr>
        <w:t>标识标牌</w:t>
      </w:r>
      <w:r>
        <w:rPr>
          <w:rFonts w:hint="eastAsia" w:cs="宋体"/>
          <w:snapToGrid w:val="0"/>
          <w:color w:val="auto"/>
          <w:kern w:val="0"/>
          <w:sz w:val="32"/>
          <w:szCs w:val="32"/>
          <w:highlight w:val="none"/>
          <w:lang w:val="en-US" w:eastAsia="zh-CN"/>
        </w:rPr>
        <w:t>、印刷品</w:t>
      </w:r>
      <w:r>
        <w:rPr>
          <w:rFonts w:hint="eastAsia" w:ascii="Times New Roman" w:hAnsi="Times New Roman" w:cs="宋体"/>
          <w:snapToGrid w:val="0"/>
          <w:color w:val="auto"/>
          <w:kern w:val="0"/>
          <w:sz w:val="32"/>
          <w:szCs w:val="32"/>
          <w:highlight w:val="none"/>
          <w:lang w:val="en-US" w:eastAsia="zh-CN"/>
        </w:rPr>
        <w:t>设计制作服务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cs="宋体"/>
          <w:snapToGrid w:val="0"/>
          <w:color w:val="auto"/>
          <w:kern w:val="0"/>
          <w:sz w:val="32"/>
          <w:szCs w:val="32"/>
          <w:highlight w:val="none"/>
        </w:rPr>
      </w:pPr>
      <w:r>
        <w:rPr>
          <w:rFonts w:hint="eastAsia" w:ascii="Times New Roman" w:hAnsi="Times New Roman" w:cs="宋体"/>
          <w:snapToGrid w:val="0"/>
          <w:color w:val="auto"/>
          <w:kern w:val="0"/>
          <w:sz w:val="32"/>
          <w:szCs w:val="32"/>
          <w:highlight w:val="none"/>
        </w:rPr>
        <w:t>2. 服务内容：重庆市巴南区第二人民医院</w:t>
      </w:r>
      <w:r>
        <w:rPr>
          <w:rFonts w:hint="eastAsia" w:ascii="Times New Roman" w:hAnsi="Times New Roman" w:cs="宋体"/>
          <w:snapToGrid w:val="0"/>
          <w:color w:val="auto"/>
          <w:kern w:val="0"/>
          <w:sz w:val="32"/>
          <w:szCs w:val="32"/>
          <w:highlight w:val="none"/>
          <w:lang w:val="en-US" w:eastAsia="zh-CN"/>
        </w:rPr>
        <w:t>标识标牌</w:t>
      </w:r>
      <w:r>
        <w:rPr>
          <w:rFonts w:hint="eastAsia" w:cs="宋体"/>
          <w:snapToGrid w:val="0"/>
          <w:color w:val="auto"/>
          <w:kern w:val="0"/>
          <w:sz w:val="32"/>
          <w:szCs w:val="32"/>
          <w:highlight w:val="none"/>
          <w:lang w:val="en-US" w:eastAsia="zh-CN"/>
        </w:rPr>
        <w:t>、印刷品</w:t>
      </w:r>
      <w:r>
        <w:rPr>
          <w:rFonts w:hint="eastAsia" w:ascii="Times New Roman" w:hAnsi="Times New Roman" w:cs="宋体"/>
          <w:snapToGrid w:val="0"/>
          <w:color w:val="auto"/>
          <w:kern w:val="0"/>
          <w:sz w:val="32"/>
          <w:szCs w:val="32"/>
          <w:highlight w:val="none"/>
          <w:lang w:val="en-US" w:eastAsia="zh-CN"/>
        </w:rPr>
        <w:t>设计制作服务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宋体"/>
          <w:snapToGrid w:val="0"/>
          <w:color w:val="auto"/>
          <w:kern w:val="0"/>
          <w:sz w:val="32"/>
          <w:szCs w:val="32"/>
          <w:highlight w:val="none"/>
          <w:lang w:val="en-US" w:eastAsia="zh-CN"/>
        </w:rPr>
      </w:pPr>
      <w:r>
        <w:rPr>
          <w:rFonts w:hint="eastAsia" w:ascii="Times New Roman" w:hAnsi="Times New Roman" w:cs="宋体"/>
          <w:snapToGrid w:val="0"/>
          <w:color w:val="auto"/>
          <w:kern w:val="0"/>
          <w:sz w:val="32"/>
          <w:szCs w:val="32"/>
          <w:highlight w:val="none"/>
        </w:rPr>
        <w:t>3. 服务时间：合同签订之日起</w:t>
      </w:r>
      <w:r>
        <w:rPr>
          <w:rFonts w:hint="eastAsia" w:ascii="Times New Roman" w:hAnsi="Times New Roman" w:cs="宋体"/>
          <w:snapToGrid w:val="0"/>
          <w:color w:val="auto"/>
          <w:kern w:val="0"/>
          <w:sz w:val="32"/>
          <w:szCs w:val="32"/>
          <w:highlight w:val="none"/>
          <w:lang w:val="en-US" w:eastAsia="zh-CN"/>
        </w:rPr>
        <w:t>1</w:t>
      </w:r>
      <w:r>
        <w:rPr>
          <w:rFonts w:hint="eastAsia" w:ascii="Times New Roman" w:hAnsi="Times New Roman" w:cs="宋体"/>
          <w:snapToGrid w:val="0"/>
          <w:color w:val="auto"/>
          <w:kern w:val="0"/>
          <w:sz w:val="32"/>
          <w:szCs w:val="32"/>
          <w:highlight w:val="none"/>
        </w:rPr>
        <w:t>年</w:t>
      </w:r>
      <w:r>
        <w:rPr>
          <w:rFonts w:hint="eastAsia" w:cs="宋体"/>
          <w:snapToGrid w:val="0"/>
          <w:color w:val="auto"/>
          <w:kern w:val="0"/>
          <w:sz w:val="32"/>
          <w:szCs w:val="32"/>
          <w:highlight w:val="none"/>
          <w:lang w:val="en-US" w:eastAsia="zh-CN"/>
        </w:rPr>
        <w:t>或合同金额达24万元止</w:t>
      </w:r>
      <w:r>
        <w:rPr>
          <w:rFonts w:hint="eastAsia" w:ascii="Times New Roman" w:hAnsi="Times New Roman" w:cs="宋体"/>
          <w:snapToGrid w:val="0"/>
          <w:color w:val="auto"/>
          <w:kern w:val="0"/>
          <w:sz w:val="32"/>
          <w:szCs w:val="32"/>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2"/>
          <w:szCs w:val="32"/>
          <w:highlight w:val="none"/>
        </w:rPr>
        <w:t>二、技术要求</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Times New Roman" w:hAnsi="Times New Roman"/>
          <w:b/>
          <w:color w:val="auto"/>
          <w:sz w:val="32"/>
          <w:szCs w:val="32"/>
          <w:highlight w:val="none"/>
        </w:rPr>
      </w:pPr>
      <w:r>
        <w:rPr>
          <w:rFonts w:hint="eastAsia"/>
          <w:b/>
          <w:bCs/>
          <w:color w:val="auto"/>
          <w:sz w:val="32"/>
          <w:szCs w:val="32"/>
          <w:highlight w:val="none"/>
          <w:lang w:val="en-US" w:eastAsia="zh-CN"/>
        </w:rPr>
        <w:t>项目清单及</w:t>
      </w:r>
      <w:r>
        <w:rPr>
          <w:rFonts w:hint="eastAsia" w:ascii="Times New Roman" w:hAnsi="Times New Roman"/>
          <w:b/>
          <w:bCs/>
          <w:color w:val="auto"/>
          <w:sz w:val="32"/>
          <w:szCs w:val="32"/>
          <w:highlight w:val="none"/>
        </w:rPr>
        <w:t>要求</w:t>
      </w:r>
    </w:p>
    <w:tbl>
      <w:tblPr>
        <w:tblStyle w:val="12"/>
        <w:tblpPr w:leftFromText="180" w:rightFromText="180" w:vertAnchor="text" w:horzAnchor="page" w:tblpX="1386" w:tblpY="568"/>
        <w:tblOverlap w:val="never"/>
        <w:tblW w:w="9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7"/>
        <w:gridCol w:w="1220"/>
        <w:gridCol w:w="1260"/>
        <w:gridCol w:w="2280"/>
        <w:gridCol w:w="2060"/>
        <w:gridCol w:w="74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 w:hRule="atLeast"/>
        </w:trPr>
        <w:tc>
          <w:tcPr>
            <w:tcW w:w="913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auto"/>
                <w:sz w:val="28"/>
                <w:szCs w:val="28"/>
                <w:highlight w:val="none"/>
                <w:u w:val="none"/>
              </w:rPr>
            </w:pPr>
            <w:r>
              <w:rPr>
                <w:rFonts w:hint="eastAsia" w:ascii="方正仿宋_GBK" w:hAnsi="方正仿宋_GBK" w:eastAsia="方正仿宋_GBK" w:cs="方正仿宋_GBK"/>
                <w:b/>
                <w:i w:val="0"/>
                <w:color w:val="auto"/>
                <w:kern w:val="0"/>
                <w:sz w:val="28"/>
                <w:szCs w:val="28"/>
                <w:u w:val="none"/>
                <w:lang w:val="en-US" w:eastAsia="zh-CN" w:bidi="ar"/>
              </w:rPr>
              <w:t>标识标牌设计制作服务需求表（一）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highlight w:val="none"/>
                <w:u w:val="none"/>
              </w:rPr>
            </w:pPr>
            <w:r>
              <w:rPr>
                <w:rFonts w:hint="eastAsia" w:ascii="方正仿宋_GBK" w:hAnsi="方正仿宋_GBK" w:eastAsia="方正仿宋_GBK" w:cs="方正仿宋_GBK"/>
                <w:b/>
                <w:i w:val="0"/>
                <w:color w:val="auto"/>
                <w:kern w:val="0"/>
                <w:sz w:val="20"/>
                <w:szCs w:val="20"/>
                <w:u w:val="none"/>
                <w:lang w:val="en-US" w:eastAsia="zh-CN" w:bidi="ar"/>
              </w:rPr>
              <w:t>序号</w:t>
            </w:r>
          </w:p>
        </w:tc>
        <w:tc>
          <w:tcPr>
            <w:tcW w:w="248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highlight w:val="none"/>
                <w:u w:val="none"/>
              </w:rPr>
            </w:pPr>
            <w:r>
              <w:rPr>
                <w:rFonts w:hint="eastAsia" w:ascii="方正仿宋_GBK" w:hAnsi="方正仿宋_GBK" w:eastAsia="方正仿宋_GBK" w:cs="方正仿宋_GBK"/>
                <w:b/>
                <w:i w:val="0"/>
                <w:color w:val="auto"/>
                <w:kern w:val="0"/>
                <w:sz w:val="20"/>
                <w:szCs w:val="20"/>
                <w:u w:val="none"/>
                <w:lang w:val="en-US" w:eastAsia="zh-CN" w:bidi="ar"/>
              </w:rPr>
              <w:t>品名</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highlight w:val="none"/>
                <w:u w:val="none"/>
              </w:rPr>
            </w:pPr>
            <w:r>
              <w:rPr>
                <w:rFonts w:hint="eastAsia" w:ascii="方正仿宋_GBK" w:hAnsi="方正仿宋_GBK" w:eastAsia="方正仿宋_GBK" w:cs="方正仿宋_GBK"/>
                <w:b/>
                <w:i w:val="0"/>
                <w:color w:val="auto"/>
                <w:kern w:val="0"/>
                <w:sz w:val="20"/>
                <w:szCs w:val="20"/>
                <w:u w:val="none"/>
                <w:lang w:val="en-US" w:eastAsia="zh-CN" w:bidi="ar"/>
              </w:rPr>
              <w:t>规格</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highlight w:val="none"/>
                <w:u w:val="none"/>
              </w:rPr>
            </w:pPr>
            <w:r>
              <w:rPr>
                <w:rFonts w:hint="eastAsia" w:ascii="方正仿宋_GBK" w:hAnsi="方正仿宋_GBK" w:eastAsia="方正仿宋_GBK" w:cs="方正仿宋_GBK"/>
                <w:b/>
                <w:i w:val="0"/>
                <w:color w:val="auto"/>
                <w:kern w:val="0"/>
                <w:sz w:val="20"/>
                <w:szCs w:val="20"/>
                <w:u w:val="none"/>
                <w:lang w:val="en-US" w:eastAsia="zh-CN" w:bidi="ar"/>
              </w:rPr>
              <w:t>材质工艺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highlight w:val="none"/>
                <w:u w:val="none"/>
              </w:rPr>
            </w:pPr>
            <w:r>
              <w:rPr>
                <w:rFonts w:hint="eastAsia" w:ascii="方正仿宋_GBK" w:hAnsi="方正仿宋_GBK" w:eastAsia="方正仿宋_GBK" w:cs="方正仿宋_GBK"/>
                <w:b/>
                <w:i w:val="0"/>
                <w:color w:val="auto"/>
                <w:kern w:val="0"/>
                <w:sz w:val="20"/>
                <w:szCs w:val="20"/>
                <w:u w:val="none"/>
                <w:lang w:val="en-US" w:eastAsia="zh-CN" w:bidi="ar"/>
              </w:rPr>
              <w:t>计算单位</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highlight w:val="none"/>
                <w:u w:val="none"/>
              </w:rPr>
            </w:pPr>
            <w:r>
              <w:rPr>
                <w:rFonts w:hint="eastAsia" w:ascii="方正仿宋_GBK" w:hAnsi="方正仿宋_GBK" w:cs="方正仿宋_GBK"/>
                <w:b/>
                <w:i w:val="0"/>
                <w:color w:val="auto"/>
                <w:kern w:val="0"/>
                <w:sz w:val="20"/>
                <w:szCs w:val="20"/>
                <w:highlight w:val="none"/>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工作牌</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员工吊牌</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12*8cm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双面印刷（印刷专用PVC材质）厚度1mm，含挂绳</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员工胸牌</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7.5*2.5cm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亚克力5mm，背面加别针</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台卡</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双面强磁台卡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10*15cm</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夹片厚3mm，底座厚12mm，包含内页写真</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10*20cm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21*29.7cm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42*29.7cm</w:t>
            </w:r>
          </w:p>
        </w:tc>
        <w:tc>
          <w:tcPr>
            <w:tcW w:w="206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三角桌牌</w:t>
            </w:r>
          </w:p>
        </w:tc>
        <w:tc>
          <w:tcPr>
            <w:tcW w:w="2280"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30*15cm</w:t>
            </w:r>
          </w:p>
        </w:tc>
        <w:tc>
          <w:tcPr>
            <w:tcW w:w="206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户外写真裱超卡板,铝合金三角形，双面</w:t>
            </w:r>
          </w:p>
        </w:tc>
        <w:tc>
          <w:tcPr>
            <w:tcW w:w="7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8</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广告框</w:t>
            </w:r>
          </w:p>
        </w:tc>
        <w:tc>
          <w:tcPr>
            <w:tcW w:w="1260"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铝合金翻边广告框（含写真裱板）</w:t>
            </w:r>
          </w:p>
        </w:tc>
        <w:tc>
          <w:tcPr>
            <w:tcW w:w="22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40*60cm</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翻边烤漆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4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80*60cm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4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160*80cm</w:t>
            </w:r>
          </w:p>
        </w:tc>
        <w:tc>
          <w:tcPr>
            <w:tcW w:w="206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4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11</w:t>
            </w:r>
          </w:p>
        </w:tc>
        <w:tc>
          <w:tcPr>
            <w:tcW w:w="12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200*100cm</w:t>
            </w:r>
          </w:p>
        </w:tc>
        <w:tc>
          <w:tcPr>
            <w:tcW w:w="2060"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240*120cm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13</w:t>
            </w:r>
          </w:p>
        </w:tc>
        <w:tc>
          <w:tcPr>
            <w:tcW w:w="12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木质边框烤漆广告框（含有机片、3mmpvc内容、底板及挂钩）</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40*60cm</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能够整框取下更换内容</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80*60cm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15</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发光字</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不锈钢发光字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合资亚克力板，不锈钢切割焊接围边烤漆，不锈钢底板烤漆，内置Led光源，包含安装及售后服务。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迷你发光字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合资亚克力板，围边烤漆，内置Led光源，包含安装及售后服务。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无边发光字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合资亚克力板，围边烤漆，内置Led光源，包含安装及售后服务。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树脂发光字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合资亚克力板，围边烤漆，内置Led光源，包含安装及售后服务。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蓝白板发光字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合资蓝白板激光切割，不锈钢切割焊接围边烤漆，不锈钢底板烤漆，内置Led光源，包含安装及售后服务。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户外吸塑发光字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合资亚克力板真空吸塑，不锈钢切割焊接围边烤漆，PVC底板，内置Led光源，包含安装及售后服务。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21</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展架</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X展架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160*60cm</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含画面</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180*80cm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门型展架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160*60cm</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含画面</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180*80cm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铝型材立式海报架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120*80cm</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含画面</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200*80cm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27</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易拉宝</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200*80cm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含画面</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落地展架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80*180cm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立牌底座弧形框架拉丝不锈钢烤漆，双色丝印logo定制，6mm钢化玻璃固定，内置画面双面展示，底座内置不锈钢滑轮。含画面，画面可更换，整体重量不得低于40kg</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80*180cm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黑色丽屏展架立式落地式铝合金双面海报架门型，含画面，画面可更换，防风</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立式展架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画面尺寸80*180cm</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铝合金折叠双面A字落地式广告展示牌，含画面，画面可更换</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画面尺寸120*240cm</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水牌</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可放置海报高度60-100cm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不锈钢单管斜面水台，可自由调节尺寸，含画面，画面可更换</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可放置海报高度60-100cm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黑色烤漆单管斜面水台，可自由调节尺寸，含画面，画面可更换</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34</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灯箱</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卡布灯箱</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四周铝合金固定，置led光源，表面透光布包安装及售后</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卡布软膜</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含旧卡布软膜拆除及安装</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6"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不锈钢灯箱</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版面不锈钢烤漆内置led光源、透光片，内容镂空。包安装及售后</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37</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配件</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边条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5mm彩色</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用于展板包边</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38</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5mm银色/金色</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用于展板包边</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39</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镀锌圆管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直径10cm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立柱</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40</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抱堀</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固定铝板广告牌</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置物板</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宽15mm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木质展板，含喷漆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举牌夹</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高40cm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不锈钢</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43</w:t>
            </w:r>
          </w:p>
        </w:tc>
        <w:tc>
          <w:tcPr>
            <w:tcW w:w="12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活动物料</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方管桁架</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热镀锌</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44</w:t>
            </w:r>
          </w:p>
        </w:tc>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舞台搭建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梯步、地毯</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45</w:t>
            </w:r>
          </w:p>
        </w:tc>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演讲台租赁</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含演讲台包装</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个/天</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46</w:t>
            </w:r>
          </w:p>
        </w:tc>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LED屏租赁</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高清P3大屏幕，含视频处理器，主控电脑，搭配专业视频控制软件，运输、安装（至少提前1天安装，不额外计算费用）等</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u w:val="none"/>
                <w:lang w:val="en-US" w:eastAsia="zh-CN" w:bidi="ar"/>
              </w:rPr>
              <w:t>平方米/天（以实际使用天数为准）</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6"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47</w:t>
            </w:r>
          </w:p>
        </w:tc>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音频租赁</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根据场景需求搭配，常规：主扩音音响4个，含8路以上调音台，立式无线话筒4支，鹅颈会议话筒4支等</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48</w:t>
            </w:r>
          </w:p>
        </w:tc>
        <w:tc>
          <w:tcPr>
            <w:tcW w:w="12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0"/>
                <w:szCs w:val="20"/>
                <w:highlight w:val="none"/>
                <w:u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场控师租赁</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专业人员，负责会场控制</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人</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49</w:t>
            </w:r>
          </w:p>
        </w:tc>
        <w:tc>
          <w:tcPr>
            <w:tcW w:w="12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音控师租赁</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专业人员，负责音响控制</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人</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50</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维修（不含人工）</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灯箱线路维修（灯珠更换）</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调试发光字LED暖光灯珠，定项检查，定项维修内置灯箱内部灯珠更换。并调试。</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51</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更换灯箱电线</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2*4国标铜芯线</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检查灯箱线路，更换灯箱老旧电线。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52</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更换灯箱线管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PVC-20线管</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检查灯箱线路，更换灯箱线管。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53</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发光字支架更换/制作</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40*60*3镀锌方管</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3mm厚高刚性热镀锌方矩管(含焊接、拆除、安装)</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54</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40*40*3镀锌方管</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3mm厚高刚性热镀锌方矩管(含焊接、拆除、安装)</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55</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40*20*3镀锌方管</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3mm厚高刚性热镀锌方矩管(含焊接、拆除、安装)</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highlight w:val="none"/>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56</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发光字电源维修</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调试发光字电源，定点拆除已损坏发光字电源，根据原电源拆除位置更换/维修开关。并调试。</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57</w:t>
            </w:r>
          </w:p>
        </w:tc>
        <w:tc>
          <w:tcPr>
            <w:tcW w:w="2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奖牌</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60*40cm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木底座、铝砂工艺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58</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50*35cm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木底座、铝砂工艺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59</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60*40cm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不锈钢/钛金腐蚀</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60</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50*35cm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不锈钢/钛金腐蚀</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61</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盾形臂章</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9.8*8.6cm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62</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绶带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180*15cm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条</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63</w:t>
            </w:r>
          </w:p>
        </w:tc>
        <w:tc>
          <w:tcPr>
            <w:tcW w:w="2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横幅</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丝印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宽.75m以下</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牛津布</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64</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宽.75~1.5m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牛津布</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65</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常规，悬挂横幅</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绳子</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副</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66</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常规，悬挂横幅</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木棍</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对</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67</w:t>
            </w:r>
          </w:p>
        </w:tc>
        <w:tc>
          <w:tcPr>
            <w:tcW w:w="2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PVC烤漆字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5mm厚PVC雕刻、烤漆</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价格以常规1cm为单位计算，包含设计安装及售后服务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68</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1cm厚PVC雕刻、烤漆</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69</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1.5cm厚PVC雕刻、烤漆</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70</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2cm厚PVC雕刻、烤漆</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71</w:t>
            </w:r>
          </w:p>
        </w:tc>
        <w:tc>
          <w:tcPr>
            <w:tcW w:w="2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亚克力烤漆字</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5mm厚亚克力雕刻、烤漆</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价格以常规1cm为单位计算，包含设计安装及售后服务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72</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1cm厚亚克力雕刻、烤漆</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73</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1.5cm厚亚克力雕刻、烤漆</w:t>
            </w: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74</w:t>
            </w:r>
          </w:p>
        </w:tc>
        <w:tc>
          <w:tcPr>
            <w:tcW w:w="2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塑封</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6寸</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75</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A3</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76</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A4</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77</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A5</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78</w:t>
            </w:r>
          </w:p>
        </w:tc>
        <w:tc>
          <w:tcPr>
            <w:tcW w:w="2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旗帜</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1号旗（192*288cm）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79</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2号旗(160 *240cm)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80</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3号旗(128 *192cm)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81</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4号旗(96 *144cm)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82</w:t>
            </w:r>
          </w:p>
        </w:tc>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5号旗(64 *96cm)</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83</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白板</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铝合金边框，内容定制挂式白板，可擦写</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84</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磁吸</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1.1mm磁吸贴，含印刷</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85</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人工费</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按天计算</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高空、动火动焊、舞台搭建等非日常标识安装</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人/天</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1"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0"/>
                <w:szCs w:val="20"/>
                <w:highlight w:val="none"/>
                <w:u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86</w:t>
            </w:r>
          </w:p>
        </w:tc>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工程车</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按天计算</w:t>
            </w:r>
          </w:p>
        </w:tc>
        <w:tc>
          <w:tcPr>
            <w:tcW w:w="2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车/天</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bl>
    <w:p>
      <w:pPr>
        <w:pStyle w:val="2"/>
        <w:rPr>
          <w:rFonts w:hint="eastAsia"/>
          <w:color w:val="auto"/>
          <w:highlight w:val="none"/>
        </w:rPr>
      </w:pPr>
    </w:p>
    <w:p>
      <w:pPr>
        <w:rPr>
          <w:rFonts w:hint="eastAsia"/>
          <w:color w:val="auto"/>
          <w:highlight w:val="none"/>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tbl>
      <w:tblPr>
        <w:tblStyle w:val="12"/>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92"/>
        <w:gridCol w:w="1392"/>
        <w:gridCol w:w="1296"/>
        <w:gridCol w:w="1589"/>
        <w:gridCol w:w="1291"/>
        <w:gridCol w:w="1392"/>
        <w:gridCol w:w="1392"/>
        <w:gridCol w:w="1392"/>
        <w:gridCol w:w="1392"/>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392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b/>
                <w:i w:val="0"/>
                <w:color w:val="auto"/>
                <w:kern w:val="0"/>
                <w:sz w:val="28"/>
                <w:szCs w:val="28"/>
                <w:u w:val="none"/>
                <w:lang w:val="en-US" w:eastAsia="zh-CN" w:bidi="ar"/>
              </w:rPr>
              <w:t>标识标牌设计制作服务需求表（二）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序号</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品名</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规格</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材质工艺</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计算单位</w:t>
            </w:r>
          </w:p>
        </w:tc>
        <w:tc>
          <w:tcPr>
            <w:tcW w:w="69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cs="方正仿宋_GBK"/>
                <w:b/>
                <w:i w:val="0"/>
                <w:color w:val="auto"/>
                <w:kern w:val="0"/>
                <w:sz w:val="20"/>
                <w:szCs w:val="20"/>
                <w:highlight w:val="none"/>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≤0.01</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0.01至≤0.1</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0.1至≤0.25</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0.25至≤0.5</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户外写真</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背胶双模</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车身贴</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可移背胶</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黑胶车贴</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4</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黑胶斜纹车贴</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可移车身贴斜纹膜</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6</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反光膜</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普通/晶彩格</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7</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3M</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室外使用</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6"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8</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透明膜</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透明贴UV</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9</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超透贴/磨砂贴</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UV打印</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写真裱板</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KT版/超卡板/直印板</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裱户外写真</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11</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3mmPvc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12</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13</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8mmPvc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1cmPvc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15</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1.5cmPvc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16</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2cmPvc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17</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UV打印</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直印板</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画面UV打印</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18</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3mmPvc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19</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5mmPvc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20</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8mmPvc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21</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1cmPvc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22</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1.5cmPvc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23</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2cmPvc</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24</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亚克力UV+雕刻</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亚克力UV+雕刻</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25</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喷绘</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户外高精度喷绘</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26</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高精度喷绘制作安装</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27</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高清黑底喷绘制作安装</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28</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喷绘+桁架搭建</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29</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透明、异色亚克力</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1mm厚度</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30</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3mm厚度</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31</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5mm厚度</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32</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亚克力盒子</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双层3mm厚度</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33</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铝板广告牌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1.2mm</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含折弯、围边、激光切割，按投影面积计算</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34</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不锈钢广告牌</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厚度小于10cm</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含折弯、围边、激光切割，按投影面积计算</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35</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厚度大于10cm</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36</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镀锌板</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厚度小于10cm</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含折弯、围边，按投影面积计算</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u w:val="none"/>
                <w:lang w:val="en-US" w:eastAsia="zh-CN" w:bidi="ar"/>
              </w:rPr>
              <w:t>37</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厚度大于10cm</w:t>
            </w: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u w:val="none"/>
                <w:lang w:val="en-US" w:eastAsia="zh-CN" w:bidi="ar"/>
              </w:rPr>
              <w:t>38</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油漆喷涂</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2K氟碳漆</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按投影面积计算</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u w:val="none"/>
                <w:lang w:val="en-US" w:eastAsia="zh-CN" w:bidi="ar"/>
              </w:rPr>
              <w:t>39</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丝网印刷</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含制版费、嘉宝莉油墨、印刷</w:t>
            </w: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按面积计算</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bl>
    <w:p>
      <w:pPr>
        <w:pStyle w:val="4"/>
        <w:rPr>
          <w:rFonts w:hint="eastAsia"/>
          <w:color w:val="auto"/>
        </w:rPr>
      </w:pPr>
    </w:p>
    <w:p>
      <w:pPr>
        <w:rPr>
          <w:rFonts w:hint="eastAsia"/>
          <w:color w:val="auto"/>
        </w:rPr>
      </w:pPr>
    </w:p>
    <w:p>
      <w:pPr>
        <w:pStyle w:val="2"/>
        <w:rPr>
          <w:rFonts w:hint="eastAsia"/>
          <w:color w:val="auto"/>
        </w:rPr>
      </w:pPr>
    </w:p>
    <w:tbl>
      <w:tblPr>
        <w:tblStyle w:val="12"/>
        <w:tblpPr w:leftFromText="180" w:rightFromText="180" w:vertAnchor="text" w:horzAnchor="page" w:tblpX="1582" w:tblpY="349"/>
        <w:tblOverlap w:val="never"/>
        <w:tblW w:w="13809" w:type="dxa"/>
        <w:tblInd w:w="0" w:type="dxa"/>
        <w:tblLayout w:type="fixed"/>
        <w:tblCellMar>
          <w:top w:w="0" w:type="dxa"/>
          <w:left w:w="108" w:type="dxa"/>
          <w:bottom w:w="0" w:type="dxa"/>
          <w:right w:w="108" w:type="dxa"/>
        </w:tblCellMar>
      </w:tblPr>
      <w:tblGrid>
        <w:gridCol w:w="790"/>
        <w:gridCol w:w="1038"/>
        <w:gridCol w:w="1108"/>
        <w:gridCol w:w="1627"/>
        <w:gridCol w:w="1873"/>
        <w:gridCol w:w="3040"/>
        <w:gridCol w:w="1041"/>
        <w:gridCol w:w="1960"/>
        <w:gridCol w:w="1332"/>
      </w:tblGrid>
      <w:tr>
        <w:tblPrEx>
          <w:tblCellMar>
            <w:top w:w="0" w:type="dxa"/>
            <w:left w:w="108" w:type="dxa"/>
            <w:bottom w:w="0" w:type="dxa"/>
            <w:right w:w="108" w:type="dxa"/>
          </w:tblCellMar>
        </w:tblPrEx>
        <w:trPr>
          <w:trHeight w:val="548" w:hRule="atLeast"/>
        </w:trPr>
        <w:tc>
          <w:tcPr>
            <w:tcW w:w="13809"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b/>
                <w:i w:val="0"/>
                <w:color w:val="auto"/>
                <w:kern w:val="0"/>
                <w:sz w:val="28"/>
                <w:szCs w:val="28"/>
                <w:u w:val="none"/>
                <w:lang w:val="en-US" w:eastAsia="zh-CN" w:bidi="ar"/>
              </w:rPr>
              <w:t>印刷品设计制作服务需求表</w:t>
            </w: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b/>
                <w:bCs/>
                <w:color w:val="auto"/>
                <w:sz w:val="20"/>
                <w:szCs w:val="20"/>
                <w:highlight w:val="none"/>
              </w:rPr>
            </w:pPr>
            <w:r>
              <w:rPr>
                <w:rFonts w:hint="eastAsia" w:ascii="方正仿宋_GBK" w:hAnsi="方正仿宋_GBK" w:eastAsia="方正仿宋_GBK" w:cs="方正仿宋_GBK"/>
                <w:b/>
                <w:bCs/>
                <w:i w:val="0"/>
                <w:color w:val="auto"/>
                <w:kern w:val="0"/>
                <w:sz w:val="20"/>
                <w:szCs w:val="20"/>
                <w:u w:val="none"/>
                <w:lang w:val="en-US" w:eastAsia="zh-CN" w:bidi="ar"/>
              </w:rPr>
              <w:t>序号</w:t>
            </w:r>
          </w:p>
        </w:tc>
        <w:tc>
          <w:tcPr>
            <w:tcW w:w="10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b/>
                <w:bCs/>
                <w:color w:val="auto"/>
                <w:kern w:val="0"/>
                <w:sz w:val="20"/>
                <w:szCs w:val="20"/>
                <w:highlight w:val="none"/>
              </w:rPr>
            </w:pPr>
            <w:r>
              <w:rPr>
                <w:rFonts w:hint="eastAsia" w:ascii="方正仿宋_GBK" w:hAnsi="方正仿宋_GBK" w:eastAsia="方正仿宋_GBK" w:cs="方正仿宋_GBK"/>
                <w:b/>
                <w:bCs/>
                <w:i w:val="0"/>
                <w:color w:val="auto"/>
                <w:kern w:val="0"/>
                <w:sz w:val="20"/>
                <w:szCs w:val="20"/>
                <w:u w:val="none"/>
                <w:lang w:val="en-US" w:eastAsia="zh-CN" w:bidi="ar"/>
              </w:rPr>
              <w:t>材质</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b/>
                <w:bCs/>
                <w:color w:val="auto"/>
                <w:sz w:val="20"/>
                <w:szCs w:val="20"/>
                <w:highlight w:val="none"/>
              </w:rPr>
            </w:pPr>
            <w:r>
              <w:rPr>
                <w:rFonts w:hint="eastAsia" w:ascii="方正仿宋_GBK" w:hAnsi="方正仿宋_GBK" w:eastAsia="方正仿宋_GBK" w:cs="方正仿宋_GBK"/>
                <w:b/>
                <w:bCs/>
                <w:i w:val="0"/>
                <w:color w:val="auto"/>
                <w:kern w:val="0"/>
                <w:sz w:val="20"/>
                <w:szCs w:val="20"/>
                <w:u w:val="none"/>
                <w:lang w:val="en-US" w:eastAsia="zh-CN" w:bidi="ar"/>
              </w:rPr>
              <w:t>品名</w:t>
            </w:r>
          </w:p>
        </w:tc>
        <w:tc>
          <w:tcPr>
            <w:tcW w:w="1627"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b/>
                <w:bCs/>
                <w:color w:val="auto"/>
                <w:sz w:val="20"/>
                <w:szCs w:val="20"/>
                <w:highlight w:val="none"/>
              </w:rPr>
            </w:pPr>
            <w:r>
              <w:rPr>
                <w:rFonts w:hint="eastAsia" w:ascii="方正仿宋_GBK" w:hAnsi="方正仿宋_GBK" w:eastAsia="方正仿宋_GBK" w:cs="方正仿宋_GBK"/>
                <w:b/>
                <w:bCs/>
                <w:i w:val="0"/>
                <w:color w:val="auto"/>
                <w:kern w:val="0"/>
                <w:sz w:val="20"/>
                <w:szCs w:val="20"/>
                <w:u w:val="none"/>
                <w:lang w:val="en-US" w:eastAsia="zh-CN" w:bidi="ar"/>
              </w:rPr>
              <w:t>成品尺寸（mm）</w:t>
            </w:r>
          </w:p>
        </w:tc>
        <w:tc>
          <w:tcPr>
            <w:tcW w:w="187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b/>
                <w:bCs/>
                <w:color w:val="auto"/>
              </w:rPr>
            </w:pPr>
            <w:r>
              <w:rPr>
                <w:rFonts w:hint="eastAsia" w:ascii="方正仿宋_GBK" w:hAnsi="方正仿宋_GBK" w:eastAsia="方正仿宋_GBK" w:cs="方正仿宋_GBK"/>
                <w:b/>
                <w:bCs/>
                <w:i w:val="0"/>
                <w:color w:val="auto"/>
                <w:kern w:val="0"/>
                <w:sz w:val="20"/>
                <w:szCs w:val="20"/>
                <w:u w:val="none"/>
                <w:lang w:val="en-US" w:eastAsia="zh-CN" w:bidi="ar"/>
              </w:rPr>
              <w:t>纸张要求</w:t>
            </w:r>
          </w:p>
        </w:tc>
        <w:tc>
          <w:tcPr>
            <w:tcW w:w="304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b/>
                <w:bCs/>
                <w:color w:val="auto"/>
                <w:sz w:val="20"/>
                <w:szCs w:val="20"/>
                <w:highlight w:val="none"/>
              </w:rPr>
            </w:pPr>
            <w:r>
              <w:rPr>
                <w:rFonts w:hint="eastAsia" w:ascii="方正仿宋_GBK" w:hAnsi="方正仿宋_GBK" w:eastAsia="方正仿宋_GBK" w:cs="方正仿宋_GBK"/>
                <w:b/>
                <w:bCs/>
                <w:i w:val="0"/>
                <w:color w:val="auto"/>
                <w:kern w:val="0"/>
                <w:sz w:val="20"/>
                <w:szCs w:val="20"/>
                <w:u w:val="none"/>
                <w:lang w:val="en-US" w:eastAsia="zh-CN" w:bidi="ar"/>
              </w:rPr>
              <w:t>印刷工艺</w:t>
            </w:r>
          </w:p>
        </w:tc>
        <w:tc>
          <w:tcPr>
            <w:tcW w:w="104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b/>
                <w:bCs/>
                <w:color w:val="auto"/>
              </w:rPr>
            </w:pPr>
            <w:r>
              <w:rPr>
                <w:rFonts w:hint="eastAsia" w:ascii="方正仿宋_GBK" w:hAnsi="方正仿宋_GBK" w:eastAsia="方正仿宋_GBK" w:cs="方正仿宋_GBK"/>
                <w:b/>
                <w:bCs/>
                <w:i w:val="0"/>
                <w:color w:val="auto"/>
                <w:kern w:val="0"/>
                <w:sz w:val="20"/>
                <w:szCs w:val="20"/>
                <w:u w:val="none"/>
                <w:lang w:val="en-US" w:eastAsia="zh-CN" w:bidi="ar"/>
              </w:rPr>
              <w:t>单位</w:t>
            </w:r>
          </w:p>
        </w:tc>
        <w:tc>
          <w:tcPr>
            <w:tcW w:w="19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b/>
                <w:bCs/>
                <w:color w:val="auto"/>
              </w:rPr>
            </w:pPr>
            <w:r>
              <w:rPr>
                <w:rFonts w:hint="eastAsia" w:ascii="方正仿宋_GBK" w:hAnsi="方正仿宋_GBK" w:eastAsia="方正仿宋_GBK" w:cs="方正仿宋_GBK"/>
                <w:b/>
                <w:bCs/>
                <w:i w:val="0"/>
                <w:color w:val="auto"/>
                <w:kern w:val="0"/>
                <w:sz w:val="20"/>
                <w:szCs w:val="20"/>
                <w:u w:val="none"/>
                <w:lang w:val="en-US" w:eastAsia="zh-CN" w:bidi="ar"/>
              </w:rPr>
              <w:t>数量</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宋体" w:eastAsia="方正仿宋_GBK" w:cs="宋体"/>
                <w:b/>
                <w:bCs/>
                <w:color w:val="auto"/>
                <w:sz w:val="20"/>
                <w:szCs w:val="20"/>
                <w:highlight w:val="none"/>
              </w:rPr>
            </w:pPr>
            <w:r>
              <w:rPr>
                <w:rFonts w:hint="eastAsia" w:ascii="方正仿宋_GBK" w:hAnsi="方正仿宋_GBK" w:cs="方正仿宋_GBK"/>
                <w:b/>
                <w:i w:val="0"/>
                <w:color w:val="auto"/>
                <w:kern w:val="0"/>
                <w:sz w:val="20"/>
                <w:szCs w:val="20"/>
                <w:highlight w:val="none"/>
                <w:u w:val="none"/>
                <w:lang w:val="en-US" w:eastAsia="zh-CN" w:bidi="ar"/>
              </w:rPr>
              <w:t>最高限价（元）</w:t>
            </w: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038"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白打纸</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各类联单</w:t>
            </w:r>
          </w:p>
        </w:tc>
        <w:tc>
          <w:tcPr>
            <w:tcW w:w="1627"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130*190</w:t>
            </w:r>
          </w:p>
        </w:tc>
        <w:tc>
          <w:tcPr>
            <w:tcW w:w="1873"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28克</w:t>
            </w:r>
          </w:p>
        </w:tc>
        <w:tc>
          <w:tcPr>
            <w:tcW w:w="30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单面印黑，2联，套7位号</w:t>
            </w:r>
          </w:p>
        </w:tc>
        <w:tc>
          <w:tcPr>
            <w:tcW w:w="1041"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50份/本</w:t>
            </w:r>
          </w:p>
        </w:tc>
        <w:tc>
          <w:tcPr>
            <w:tcW w:w="19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w:t>
            </w:r>
          </w:p>
        </w:tc>
        <w:tc>
          <w:tcPr>
            <w:tcW w:w="1038" w:type="dxa"/>
            <w:vMerge w:val="continue"/>
            <w:tcBorders>
              <w:left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rPr>
            </w:pPr>
          </w:p>
        </w:tc>
        <w:tc>
          <w:tcPr>
            <w:tcW w:w="19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81"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1038" w:type="dxa"/>
            <w:vMerge w:val="continue"/>
            <w:tcBorders>
              <w:left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各类表、单</w:t>
            </w:r>
          </w:p>
        </w:tc>
        <w:tc>
          <w:tcPr>
            <w:tcW w:w="1627"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110*125</w:t>
            </w:r>
          </w:p>
        </w:tc>
        <w:tc>
          <w:tcPr>
            <w:tcW w:w="1873"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28克</w:t>
            </w:r>
          </w:p>
        </w:tc>
        <w:tc>
          <w:tcPr>
            <w:tcW w:w="30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041"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w:t>
            </w:r>
          </w:p>
        </w:tc>
        <w:tc>
          <w:tcPr>
            <w:tcW w:w="1038" w:type="dxa"/>
            <w:vMerge w:val="continue"/>
            <w:tcBorders>
              <w:left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color w:val="auto"/>
              </w:rPr>
            </w:pPr>
          </w:p>
        </w:tc>
        <w:tc>
          <w:tcPr>
            <w:tcW w:w="196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w:t>
            </w:r>
          </w:p>
        </w:tc>
        <w:tc>
          <w:tcPr>
            <w:tcW w:w="1038"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130*145</w:t>
            </w:r>
          </w:p>
        </w:tc>
        <w:tc>
          <w:tcPr>
            <w:tcW w:w="1873" w:type="dxa"/>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28克</w:t>
            </w:r>
          </w:p>
        </w:tc>
        <w:tc>
          <w:tcPr>
            <w:tcW w:w="3040" w:type="dxa"/>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单面印专色</w:t>
            </w:r>
          </w:p>
        </w:tc>
        <w:tc>
          <w:tcPr>
            <w:tcW w:w="1041" w:type="dxa"/>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8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双胶纸</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科室记录表</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95*210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    （派车单）</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95*210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    （派车单）</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130*190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99"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99"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99"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130*190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99"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7"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140*210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140*210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164"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210*295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210*295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420*295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27"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A4--折页（4页）</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420*295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4页对折后210*295mm，双面印黑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份</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2000份以下</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2000份及以上</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39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4000份及以上</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420*295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4页对折后210*295mm，双面印黑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份</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2000份以下</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2000份及以上</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4000份及以上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A4--折页（6页）</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210*295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份</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2000份以下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2000份及以上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3000份及以上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210*295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份</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2000份以下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4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2000份及以上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3000份及以上</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黄处方</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145*210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80g双胶纸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双面印黄色</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200张/扎</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200扎以下</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0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200扎及以上</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绿处方</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145*210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80g双胶纸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双面印绿色</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200张/扎</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200扎以下</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200扎及以上</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封条</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50*750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80g双胶纸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药袋</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65*95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只</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20000个以下</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0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20000只及以上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0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B6信封</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125*175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80克牛皮纸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单面印红</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2000个以下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93"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59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健康体检袋</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230*325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300克白卡纸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单面印彩</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5000个以下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39"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5000个及以上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10000个及以上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书本内页</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大32开（140*210）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9"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大32开（140*210）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正16开（185*260）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69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正16开（185*260）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大16开（210*285）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大16开（210*285）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78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79</w:t>
            </w:r>
          </w:p>
        </w:tc>
        <w:tc>
          <w:tcPr>
            <w:tcW w:w="1038" w:type="dxa"/>
            <w:vMerge w:val="continue"/>
            <w:tcBorders>
              <w:top w:val="single" w:color="auto" w:sz="4" w:space="0"/>
              <w:left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80</w:t>
            </w:r>
          </w:p>
        </w:tc>
        <w:tc>
          <w:tcPr>
            <w:tcW w:w="1038" w:type="dxa"/>
            <w:vMerge w:val="restart"/>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白卡纸</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手提袋</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280*380*80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250克白卡纸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单面印彩+覆哑膜</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5000个以下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81</w:t>
            </w:r>
          </w:p>
        </w:tc>
        <w:tc>
          <w:tcPr>
            <w:tcW w:w="1038" w:type="dxa"/>
            <w:vMerge w:val="continue"/>
            <w:tcBorders>
              <w:left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5000个及以上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82</w:t>
            </w:r>
          </w:p>
        </w:tc>
        <w:tc>
          <w:tcPr>
            <w:tcW w:w="1038" w:type="dxa"/>
            <w:vMerge w:val="continue"/>
            <w:tcBorders>
              <w:left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10000个及以上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54"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83</w:t>
            </w:r>
          </w:p>
        </w:tc>
        <w:tc>
          <w:tcPr>
            <w:tcW w:w="1038"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床头卡</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40*46</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250克白卡纸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双面印彩，扎点线</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1万个以下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84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1万个及以上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85</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牛皮纸</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病历袋</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250*355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150克牛皮纸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1万个以下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1万个及以上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会计凭证封底封面</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144*244</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300克牛皮卡</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1000套以下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auto"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88</w:t>
            </w:r>
          </w:p>
        </w:tc>
        <w:tc>
          <w:tcPr>
            <w:tcW w:w="1038" w:type="dxa"/>
            <w:vMerge w:val="continue"/>
            <w:tcBorders>
              <w:top w:val="single" w:color="auto" w:sz="4" w:space="0"/>
              <w:left w:val="single" w:color="000000"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1000套及以上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89</w:t>
            </w:r>
          </w:p>
        </w:tc>
        <w:tc>
          <w:tcPr>
            <w:tcW w:w="1038" w:type="dxa"/>
            <w:vMerge w:val="continue"/>
            <w:tcBorders>
              <w:left w:val="single" w:color="000000" w:sz="4" w:space="0"/>
              <w:bottom w:val="single" w:color="000000"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凭证盒</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40*110*220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350克牛皮卡</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500个以下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90</w:t>
            </w:r>
          </w:p>
        </w:tc>
        <w:tc>
          <w:tcPr>
            <w:tcW w:w="1038" w:type="dxa"/>
            <w:vMerge w:val="continue"/>
            <w:tcBorders>
              <w:top w:val="single" w:color="000000" w:sz="4" w:space="0"/>
              <w:left w:val="single" w:color="000000"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500个及以上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25" w:hRule="atLeast"/>
        </w:trPr>
        <w:tc>
          <w:tcPr>
            <w:tcW w:w="790"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91</w:t>
            </w:r>
          </w:p>
        </w:tc>
        <w:tc>
          <w:tcPr>
            <w:tcW w:w="1038" w:type="dxa"/>
            <w:vMerge w:val="restart"/>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特种纸</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名片</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90*54</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300克特种纸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盒</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5盒以下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5" w:hRule="atLeast"/>
        </w:trPr>
        <w:tc>
          <w:tcPr>
            <w:tcW w:w="790" w:type="dxa"/>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92</w:t>
            </w:r>
          </w:p>
        </w:tc>
        <w:tc>
          <w:tcPr>
            <w:tcW w:w="1038" w:type="dxa"/>
            <w:vMerge w:val="continue"/>
            <w:tcBorders>
              <w:left w:val="single" w:color="000000"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5盒及以上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35" w:hRule="atLeast"/>
        </w:trPr>
        <w:tc>
          <w:tcPr>
            <w:tcW w:w="790" w:type="dxa"/>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93</w:t>
            </w:r>
          </w:p>
        </w:tc>
        <w:tc>
          <w:tcPr>
            <w:tcW w:w="1038" w:type="dxa"/>
            <w:vMerge w:val="continue"/>
            <w:tcBorders>
              <w:left w:val="single" w:color="000000"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健康证</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85.5*54</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300克特种纸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olor w:val="auto"/>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94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eastAsia="方正仿宋_GBK"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eastAsia="方正仿宋_GBK" w:cs="宋体"/>
                <w:color w:val="auto"/>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宋体" w:eastAsia="方正仿宋_GBK" w:cs="宋体"/>
                <w:color w:val="auto"/>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宋体" w:eastAsia="方正仿宋_GBK" w:cs="宋体"/>
                <w:color w:val="auto"/>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95</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铜版纸</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DM单、书本内页、书本封面</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140*210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128克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99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157克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24"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书籍封面：单面彩印+覆膜（以上尺寸为书籍封面尺寸）</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185*260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书籍封面：单面彩印+覆膜（以上尺寸为书籍封面尺寸）</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宋体" w:eastAsia="方正仿宋_GBK" w:cs="宋体"/>
                <w:color w:val="auto"/>
                <w:kern w:val="2"/>
                <w:sz w:val="20"/>
                <w:szCs w:val="20"/>
                <w:highlight w:val="none"/>
                <w:lang w:val="en-US" w:eastAsia="zh-CN" w:bidi="ar-SA"/>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2"/>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210*297</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128克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6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157克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53"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210*297</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书籍封面：单面彩印+覆膜（以上尺寸为书籍封面尺寸）</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双面印彩，压痕后对折</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119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250克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双面印彩，压痕后对折</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297*420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书籍封面：单面彩印+覆膜（以上尺寸为书籍封面尺寸）</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双面印彩，压痕后对折</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eastAsia="方正仿宋_GBK"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250克</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双面印彩，压痕后对折</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2"/>
                <w:sz w:val="20"/>
                <w:szCs w:val="20"/>
                <w:highlight w:val="none"/>
                <w:lang w:val="en-US" w:eastAsia="zh-CN" w:bidi="ar-SA"/>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2"/>
                <w:sz w:val="20"/>
                <w:szCs w:val="20"/>
                <w:highlight w:val="none"/>
                <w:lang w:val="en-US" w:eastAsia="zh-CN" w:bidi="ar-SA"/>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2"/>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三折页</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285*210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128克铜版纸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双面印彩，压痕后需三折</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2"/>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32"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129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157克铜版纸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双面印彩，压痕后需三折</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52"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2"/>
                <w:sz w:val="20"/>
                <w:szCs w:val="20"/>
                <w:highlight w:val="none"/>
                <w:lang w:val="en-US" w:eastAsia="zh-CN" w:bidi="ar-SA"/>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2"/>
                <w:sz w:val="20"/>
                <w:szCs w:val="20"/>
                <w:highlight w:val="none"/>
                <w:lang w:val="en-US" w:eastAsia="zh-CN" w:bidi="ar-SA"/>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2"/>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彩册</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100*140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全部用157克铜版纸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封面覆膜，内页32p，骑马钉</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11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sz w:val="20"/>
                <w:szCs w:val="20"/>
                <w:highlight w:val="none"/>
                <w:lang w:eastAsia="zh-CN"/>
              </w:rPr>
            </w:pPr>
            <w:r>
              <w:rPr>
                <w:rFonts w:hint="eastAsia" w:ascii="方正仿宋_GBK" w:hAnsi="方正仿宋_GBK" w:eastAsia="方正仿宋_GBK" w:cs="方正仿宋_GBK"/>
                <w:i w:val="0"/>
                <w:color w:val="auto"/>
                <w:kern w:val="0"/>
                <w:sz w:val="20"/>
                <w:szCs w:val="20"/>
                <w:u w:val="none"/>
                <w:lang w:val="en-US" w:eastAsia="zh-CN" w:bidi="ar"/>
              </w:rPr>
              <w:t>133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134</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不干胶</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标签</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210*285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157克不干胶</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单面印彩，为拼版后尺寸</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210*285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157克不干胶</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单色印黑，扎钢刀。一张拼45个小张（一个小张的尺寸34*30mm横版）</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1"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lang w:val="en-US" w:eastAsia="zh-CN" w:bidi="ar-SA"/>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82"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430*320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157克不干胶</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单色印蓝色，扎钢刀。一张拼21个小张（一个小张的尺寸40*130mm竖版）</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100张以下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sz w:val="20"/>
                <w:szCs w:val="20"/>
                <w:highlight w:val="none"/>
                <w:lang w:eastAsia="zh-CN"/>
              </w:rPr>
            </w:pPr>
            <w:r>
              <w:rPr>
                <w:rFonts w:hint="eastAsia" w:ascii="方正仿宋_GBK" w:hAnsi="方正仿宋_GBK" w:eastAsia="方正仿宋_GBK" w:cs="方正仿宋_GBK"/>
                <w:i w:val="0"/>
                <w:color w:val="auto"/>
                <w:kern w:val="0"/>
                <w:sz w:val="20"/>
                <w:szCs w:val="20"/>
                <w:u w:val="none"/>
                <w:lang w:val="en-US" w:eastAsia="zh-CN" w:bidi="ar"/>
              </w:rPr>
              <w:t>139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100张及以上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50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140</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其他</w:t>
            </w: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病历本</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185*130横版</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封面128克铜版纸，内页70g双胶纸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封面单面彩印。内页双面印黑+16p。骑马钉</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sz w:val="20"/>
                <w:szCs w:val="20"/>
                <w:highlight w:val="none"/>
                <w:lang w:eastAsia="zh-CN"/>
              </w:rPr>
            </w:pPr>
            <w:r>
              <w:rPr>
                <w:rFonts w:hint="eastAsia" w:ascii="方正仿宋_GBK" w:hAnsi="方正仿宋_GBK" w:eastAsia="方正仿宋_GBK" w:cs="方正仿宋_GBK"/>
                <w:i w:val="0"/>
                <w:color w:val="auto"/>
                <w:kern w:val="0"/>
                <w:sz w:val="20"/>
                <w:szCs w:val="20"/>
                <w:u w:val="none"/>
                <w:lang w:val="en-US" w:eastAsia="zh-CN" w:bidi="ar"/>
              </w:rPr>
              <w:t>141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工作笔记本</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130*190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封面120克色书纸，内页28克白打</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双面印黑+内页96张纸</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185*260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封面200克色书纸，内页70克双胶</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双面印黑+内页96张纸</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eastAsia="方正仿宋_GBK"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书籍封面</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封面尺寸210*285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230克皮纹纸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73"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eastAsia="方正仿宋_GBK"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eastAsia="方正仿宋_GBK" w:cs="宋体"/>
                <w:color w:val="auto"/>
                <w:kern w:val="0"/>
                <w:sz w:val="20"/>
                <w:szCs w:val="20"/>
                <w:highlight w:val="none"/>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149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书籍装订</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骑马钉</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仅装订</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无线胶装</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仅装订</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锁线胶装</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仅装订</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156</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157</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158</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eastAsia="方正仿宋_GBK" w:cs="宋体"/>
                <w:color w:val="auto"/>
                <w:kern w:val="0"/>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封面尺寸210*285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硬壳精装</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含封面和装订</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286"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159</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eastAsia="方正仿宋_GBK" w:cs="宋体"/>
                <w:color w:val="auto"/>
                <w:kern w:val="0"/>
                <w:sz w:val="20"/>
                <w:szCs w:val="20"/>
                <w:highlight w:val="none"/>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160</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宋体" w:eastAsia="方正仿宋_GBK"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161</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封面尺寸140*210</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硬壳精装</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含封面和装订</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162</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163</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164</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收据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190*85</w:t>
            </w:r>
          </w:p>
        </w:tc>
        <w:tc>
          <w:tcPr>
            <w:tcW w:w="1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无碳复写纸</w:t>
            </w:r>
          </w:p>
        </w:tc>
        <w:tc>
          <w:tcPr>
            <w:tcW w:w="30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宋体" w:cs="宋体"/>
                <w:color w:val="auto"/>
                <w:kern w:val="0"/>
                <w:sz w:val="20"/>
                <w:szCs w:val="20"/>
                <w:highlight w:val="none"/>
                <w:lang w:val="en-US" w:eastAsia="zh-CN"/>
              </w:rPr>
            </w:pPr>
            <w:r>
              <w:rPr>
                <w:rFonts w:hint="eastAsia" w:ascii="方正仿宋_GBK" w:hAnsi="方正仿宋_GBK" w:eastAsia="方正仿宋_GBK" w:cs="方正仿宋_GBK"/>
                <w:i w:val="0"/>
                <w:color w:val="auto"/>
                <w:kern w:val="0"/>
                <w:sz w:val="20"/>
                <w:szCs w:val="20"/>
                <w:u w:val="none"/>
                <w:lang w:val="en-US" w:eastAsia="zh-CN" w:bidi="ar"/>
              </w:rPr>
              <w:t>三联，30组</w:t>
            </w:r>
          </w:p>
        </w:tc>
        <w:tc>
          <w:tcPr>
            <w:tcW w:w="10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315" w:hRule="atLeast"/>
        </w:trPr>
        <w:tc>
          <w:tcPr>
            <w:tcW w:w="7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宋体" w:eastAsia="方正仿宋_GBK" w:cs="宋体"/>
                <w:color w:val="auto"/>
                <w:sz w:val="20"/>
                <w:szCs w:val="20"/>
                <w:highlight w:val="none"/>
              </w:rPr>
            </w:pPr>
            <w:r>
              <w:rPr>
                <w:rFonts w:hint="eastAsia" w:ascii="方正仿宋_GBK" w:hAnsi="方正仿宋_GBK" w:eastAsia="方正仿宋_GBK" w:cs="方正仿宋_GBK"/>
                <w:i w:val="0"/>
                <w:color w:val="auto"/>
                <w:kern w:val="0"/>
                <w:sz w:val="20"/>
                <w:szCs w:val="20"/>
                <w:u w:val="none"/>
                <w:lang w:val="en-US" w:eastAsia="zh-CN" w:bidi="ar"/>
              </w:rPr>
              <w:t>165</w:t>
            </w:r>
          </w:p>
        </w:tc>
        <w:tc>
          <w:tcPr>
            <w:tcW w:w="103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sz w:val="20"/>
                <w:szCs w:val="20"/>
                <w:highlight w:val="none"/>
                <w:lang w:val="en-US" w:eastAsia="zh-CN"/>
              </w:rPr>
            </w:pPr>
          </w:p>
        </w:tc>
        <w:tc>
          <w:tcPr>
            <w:tcW w:w="11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宋体" w:cs="宋体"/>
                <w:color w:val="auto"/>
                <w:kern w:val="0"/>
                <w:sz w:val="20"/>
                <w:szCs w:val="20"/>
                <w:highlight w:val="none"/>
                <w:lang w:val="en-US" w:eastAsia="zh-CN"/>
              </w:rPr>
            </w:pPr>
          </w:p>
        </w:tc>
        <w:tc>
          <w:tcPr>
            <w:tcW w:w="18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rPr>
            </w:pPr>
          </w:p>
        </w:tc>
        <w:tc>
          <w:tcPr>
            <w:tcW w:w="30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宋体" w:cs="宋体"/>
                <w:color w:val="auto"/>
                <w:kern w:val="0"/>
                <w:sz w:val="20"/>
                <w:szCs w:val="20"/>
                <w:highlight w:val="none"/>
                <w:lang w:val="en-US" w:eastAsia="zh-CN"/>
              </w:rPr>
            </w:pPr>
          </w:p>
        </w:tc>
        <w:tc>
          <w:tcPr>
            <w:tcW w:w="104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auto"/>
              </w:rPr>
            </w:pPr>
          </w:p>
        </w:tc>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bl>
    <w:p>
      <w:pPr>
        <w:rPr>
          <w:rFonts w:hint="eastAsia" w:ascii="方正黑体_GBK" w:hAnsi="方正黑体_GBK" w:eastAsia="方正黑体_GBK" w:cs="方正黑体_GBK"/>
          <w:color w:val="auto"/>
          <w:sz w:val="32"/>
          <w:szCs w:val="32"/>
          <w:highlight w:val="none"/>
        </w:rPr>
      </w:pPr>
    </w:p>
    <w:p>
      <w:pPr>
        <w:pStyle w:val="8"/>
        <w:numPr>
          <w:ilvl w:val="0"/>
          <w:numId w:val="0"/>
        </w:numPr>
        <w:ind w:firstLine="560" w:firstLineChars="200"/>
        <w:rPr>
          <w:rFonts w:ascii="Times New Roman" w:hAnsi="Times New Roman"/>
          <w:color w:val="auto"/>
          <w:sz w:val="28"/>
          <w:szCs w:val="28"/>
          <w:highlight w:val="none"/>
        </w:rPr>
      </w:pPr>
    </w:p>
    <w:p>
      <w:pPr>
        <w:pStyle w:val="8"/>
        <w:numPr>
          <w:ilvl w:val="0"/>
          <w:numId w:val="0"/>
        </w:numPr>
        <w:rPr>
          <w:rFonts w:ascii="Times New Roman" w:hAnsi="Times New Roman"/>
          <w:color w:val="auto"/>
          <w:sz w:val="28"/>
          <w:szCs w:val="28"/>
          <w:highlight w:val="none"/>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服务内容及要求</w:t>
      </w:r>
    </w:p>
    <w:p>
      <w:pPr>
        <w:pStyle w:val="11"/>
        <w:keepNext w:val="0"/>
        <w:keepLines w:val="0"/>
        <w:pageBreakBefore w:val="0"/>
        <w:widowControl w:val="0"/>
        <w:kinsoku/>
        <w:wordWrap/>
        <w:overflowPunct/>
        <w:topLinePunct w:val="0"/>
        <w:autoSpaceDE/>
        <w:autoSpaceDN/>
        <w:bidi w:val="0"/>
        <w:adjustRightInd/>
        <w:snapToGrid/>
        <w:spacing w:line="579" w:lineRule="exact"/>
        <w:ind w:firstLine="739" w:firstLineChars="231"/>
        <w:textAlignment w:val="auto"/>
        <w:rPr>
          <w:rFonts w:hint="default"/>
          <w:color w:val="auto"/>
          <w:highlight w:val="none"/>
          <w:lang w:val="en-US" w:eastAsia="zh-CN"/>
        </w:rPr>
      </w:pPr>
      <w:r>
        <w:rPr>
          <w:rFonts w:hint="eastAsia" w:ascii="方正仿宋_GBK" w:hAnsi="仿宋" w:eastAsia="方正仿宋_GBK" w:cs="仿宋"/>
          <w:color w:val="auto"/>
          <w:kern w:val="0"/>
          <w:sz w:val="32"/>
          <w:szCs w:val="32"/>
          <w:highlight w:val="none"/>
          <w:lang w:val="en-US" w:eastAsia="zh-CN"/>
        </w:rPr>
        <w:t>1.供应商在服务期内24小时为采购人提供标识标牌日常维护；标识标牌和印刷品设计、制作、安装及售后服务，需根据采购人要求送货到指定地点；日常送货、常规安装不得额外收取费用。</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2.</w:t>
      </w:r>
      <w:r>
        <w:rPr>
          <w:rFonts w:hint="eastAsia" w:ascii="方正仿宋_GBK" w:hAnsi="仿宋" w:eastAsia="方正仿宋_GBK" w:cs="仿宋"/>
          <w:color w:val="auto"/>
          <w:kern w:val="0"/>
          <w:sz w:val="32"/>
          <w:szCs w:val="32"/>
          <w:highlight w:val="none"/>
          <w:lang w:val="en-US" w:eastAsia="zh-CN"/>
        </w:rPr>
        <w:t>供应商需自行勘测现场，在施工期间出现任何安全责任由供应商自行负责。</w:t>
      </w:r>
    </w:p>
    <w:p>
      <w:pPr>
        <w:pStyle w:val="11"/>
        <w:keepNext w:val="0"/>
        <w:keepLines w:val="0"/>
        <w:pageBreakBefore w:val="0"/>
        <w:widowControl w:val="0"/>
        <w:kinsoku/>
        <w:wordWrap/>
        <w:overflowPunct/>
        <w:topLinePunct w:val="0"/>
        <w:autoSpaceDE/>
        <w:autoSpaceDN/>
        <w:bidi w:val="0"/>
        <w:adjustRightInd/>
        <w:snapToGrid/>
        <w:spacing w:line="579" w:lineRule="exact"/>
        <w:ind w:firstLine="739" w:firstLineChars="231"/>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3.设计制作内容须结合采购人整体风格设计，根据采购人所提供的文字内容及基本要求排版(如：字体大小适中、首行缩进、标题对齐、画面分布有序等)，经采购人审核确定后制作，如因使用机器、材质或其他原因对效果图进行更改的必须提前与采购方沟通并确认，否则将视为无效制作并限期整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仿宋"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4.如因供应商原因（如机器故障、材料缺乏、工艺改变等）导致无法使用采购目录内的材料，双方可友好协商使用采购目录外的材料，但按照原始采购目录内的材料计费。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仿宋"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5.</w:t>
      </w:r>
      <w:r>
        <w:rPr>
          <w:rFonts w:hint="eastAsia" w:ascii="方正仿宋_GBK" w:hAnsi="仿宋" w:eastAsia="方正仿宋_GBK" w:cs="仿宋"/>
          <w:color w:val="auto"/>
          <w:kern w:val="0"/>
          <w:sz w:val="32"/>
          <w:szCs w:val="32"/>
          <w:highlight w:val="none"/>
          <w:lang w:val="en-US" w:eastAsia="zh-CN"/>
        </w:rPr>
        <w:t>供应商</w:t>
      </w:r>
      <w:r>
        <w:rPr>
          <w:rFonts w:hint="eastAsia" w:ascii="方正仿宋_GBK" w:hAnsi="仿宋" w:cs="仿宋"/>
          <w:color w:val="auto"/>
          <w:kern w:val="0"/>
          <w:sz w:val="32"/>
          <w:szCs w:val="32"/>
          <w:highlight w:val="none"/>
          <w:lang w:val="en-US" w:eastAsia="zh-CN"/>
        </w:rPr>
        <w:t>有义务对</w:t>
      </w:r>
      <w:r>
        <w:rPr>
          <w:rFonts w:hint="eastAsia" w:ascii="方正仿宋_GBK" w:hAnsi="仿宋" w:eastAsia="方正仿宋_GBK" w:cs="仿宋"/>
          <w:color w:val="auto"/>
          <w:kern w:val="0"/>
          <w:sz w:val="32"/>
          <w:szCs w:val="32"/>
          <w:highlight w:val="none"/>
          <w:lang w:val="en-US" w:eastAsia="zh-CN"/>
        </w:rPr>
        <w:t>采购人</w:t>
      </w:r>
      <w:r>
        <w:rPr>
          <w:rFonts w:hint="eastAsia" w:ascii="方正仿宋_GBK" w:hAnsi="仿宋" w:cs="仿宋"/>
          <w:color w:val="auto"/>
          <w:kern w:val="0"/>
          <w:sz w:val="32"/>
          <w:szCs w:val="32"/>
          <w:highlight w:val="none"/>
          <w:lang w:val="en-US" w:eastAsia="zh-CN"/>
        </w:rPr>
        <w:t>标识进行无偿维护，不可因非本公司制作标识拒绝维护要求。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仿宋"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bidi="ar-SA"/>
        </w:rPr>
        <w:t>6</w:t>
      </w:r>
      <w:r>
        <w:rPr>
          <w:rFonts w:hint="eastAsia" w:ascii="方正仿宋_GBK" w:hAnsi="仿宋" w:eastAsia="方正仿宋_GBK" w:cs="仿宋"/>
          <w:color w:val="auto"/>
          <w:kern w:val="0"/>
          <w:sz w:val="32"/>
          <w:szCs w:val="32"/>
          <w:highlight w:val="none"/>
          <w:lang w:val="en-US" w:eastAsia="zh-CN" w:bidi="ar-SA"/>
        </w:rPr>
        <w:t>.</w:t>
      </w:r>
      <w:r>
        <w:rPr>
          <w:rFonts w:hint="eastAsia" w:ascii="方正仿宋_GBK" w:hAnsi="仿宋" w:eastAsia="方正仿宋_GBK" w:cs="仿宋"/>
          <w:color w:val="auto"/>
          <w:kern w:val="0"/>
          <w:sz w:val="32"/>
          <w:szCs w:val="32"/>
          <w:highlight w:val="none"/>
          <w:lang w:val="en-US" w:eastAsia="zh-CN"/>
        </w:rPr>
        <w:t>供应商</w:t>
      </w:r>
      <w:r>
        <w:rPr>
          <w:rFonts w:hint="eastAsia" w:ascii="方正仿宋_GBK" w:hAnsi="仿宋" w:eastAsia="方正仿宋_GBK" w:cs="仿宋"/>
          <w:color w:val="auto"/>
          <w:kern w:val="0"/>
          <w:sz w:val="32"/>
          <w:szCs w:val="32"/>
          <w:highlight w:val="none"/>
          <w:lang w:val="en-US" w:eastAsia="zh-CN" w:bidi="ar-SA"/>
        </w:rPr>
        <w:t>按需求制作出样稿，12小时内出稿并供甲方确认</w:t>
      </w:r>
      <w:r>
        <w:rPr>
          <w:rFonts w:hint="eastAsia" w:ascii="方正仿宋_GBK" w:hAnsi="仿宋" w:cs="仿宋"/>
          <w:color w:val="auto"/>
          <w:kern w:val="0"/>
          <w:sz w:val="32"/>
          <w:szCs w:val="32"/>
          <w:highlight w:val="none"/>
          <w:lang w:val="en-US" w:eastAsia="zh-CN" w:bidi="ar-SA"/>
        </w:rPr>
        <w:t>；</w:t>
      </w:r>
      <w:r>
        <w:rPr>
          <w:rFonts w:hint="eastAsia" w:ascii="方正仿宋_GBK" w:hAnsi="仿宋" w:eastAsia="方正仿宋_GBK" w:cs="仿宋"/>
          <w:color w:val="auto"/>
          <w:kern w:val="0"/>
          <w:sz w:val="32"/>
          <w:szCs w:val="32"/>
          <w:highlight w:val="none"/>
          <w:lang w:val="en-US" w:eastAsia="zh-CN" w:bidi="ar-SA"/>
        </w:rPr>
        <w:t>写真裱板类、横幅、喷绘制作</w:t>
      </w:r>
      <w:r>
        <w:rPr>
          <w:rFonts w:hint="eastAsia" w:ascii="方正仿宋_GBK" w:hAnsi="仿宋" w:cs="仿宋"/>
          <w:color w:val="auto"/>
          <w:kern w:val="0"/>
          <w:sz w:val="32"/>
          <w:szCs w:val="32"/>
          <w:highlight w:val="none"/>
          <w:lang w:val="en-US" w:eastAsia="zh-CN" w:bidi="ar-SA"/>
        </w:rPr>
        <w:t>、安装</w:t>
      </w:r>
      <w:r>
        <w:rPr>
          <w:rFonts w:hint="eastAsia" w:ascii="方正仿宋_GBK" w:hAnsi="仿宋" w:eastAsia="方正仿宋_GBK" w:cs="仿宋"/>
          <w:color w:val="auto"/>
          <w:kern w:val="0"/>
          <w:sz w:val="32"/>
          <w:szCs w:val="32"/>
          <w:highlight w:val="none"/>
          <w:lang w:val="en-US" w:eastAsia="zh-CN" w:bidi="ar-SA"/>
        </w:rPr>
        <w:t>时限不超过24小时</w:t>
      </w:r>
      <w:r>
        <w:rPr>
          <w:rFonts w:hint="eastAsia" w:ascii="方正仿宋_GBK" w:hAnsi="仿宋" w:cs="仿宋"/>
          <w:color w:val="auto"/>
          <w:kern w:val="0"/>
          <w:sz w:val="32"/>
          <w:szCs w:val="32"/>
          <w:highlight w:val="none"/>
          <w:lang w:val="en-US" w:eastAsia="zh-CN" w:bidi="ar-SA"/>
        </w:rPr>
        <w:t>；</w:t>
      </w:r>
      <w:r>
        <w:rPr>
          <w:rFonts w:hint="eastAsia" w:ascii="方正仿宋_GBK" w:hAnsi="仿宋" w:eastAsia="方正仿宋_GBK" w:cs="仿宋"/>
          <w:color w:val="auto"/>
          <w:kern w:val="0"/>
          <w:sz w:val="32"/>
          <w:szCs w:val="32"/>
          <w:highlight w:val="none"/>
          <w:lang w:val="en-US" w:eastAsia="zh-CN" w:bidi="ar-SA"/>
        </w:rPr>
        <w:t>亚克力类、PVC类制作</w:t>
      </w:r>
      <w:r>
        <w:rPr>
          <w:rFonts w:hint="eastAsia" w:ascii="方正仿宋_GBK" w:hAnsi="仿宋" w:cs="仿宋"/>
          <w:color w:val="auto"/>
          <w:kern w:val="0"/>
          <w:sz w:val="32"/>
          <w:szCs w:val="32"/>
          <w:highlight w:val="none"/>
          <w:lang w:val="en-US" w:eastAsia="zh-CN" w:bidi="ar-SA"/>
        </w:rPr>
        <w:t>、安装</w:t>
      </w:r>
      <w:r>
        <w:rPr>
          <w:rFonts w:hint="eastAsia" w:ascii="方正仿宋_GBK" w:hAnsi="仿宋" w:eastAsia="方正仿宋_GBK" w:cs="仿宋"/>
          <w:color w:val="auto"/>
          <w:kern w:val="0"/>
          <w:sz w:val="32"/>
          <w:szCs w:val="32"/>
          <w:highlight w:val="none"/>
          <w:lang w:val="en-US" w:eastAsia="zh-CN" w:bidi="ar-SA"/>
        </w:rPr>
        <w:t>时限不超过48小时；紧急或重大宣传项目物料(写真裱板类、横幅、喷绘)制作</w:t>
      </w:r>
      <w:r>
        <w:rPr>
          <w:rFonts w:hint="eastAsia" w:ascii="方正仿宋_GBK" w:hAnsi="仿宋" w:cs="仿宋"/>
          <w:color w:val="auto"/>
          <w:kern w:val="0"/>
          <w:sz w:val="32"/>
          <w:szCs w:val="32"/>
          <w:highlight w:val="none"/>
          <w:lang w:val="en-US" w:eastAsia="zh-CN" w:bidi="ar-SA"/>
        </w:rPr>
        <w:t>、安装</w:t>
      </w:r>
      <w:r>
        <w:rPr>
          <w:rFonts w:hint="eastAsia" w:ascii="方正仿宋_GBK" w:hAnsi="仿宋" w:eastAsia="方正仿宋_GBK" w:cs="仿宋"/>
          <w:color w:val="auto"/>
          <w:kern w:val="0"/>
          <w:sz w:val="32"/>
          <w:szCs w:val="32"/>
          <w:highlight w:val="none"/>
          <w:lang w:val="en-US" w:eastAsia="zh-CN" w:bidi="ar-SA"/>
        </w:rPr>
        <w:t>不超过2小时</w:t>
      </w:r>
      <w:r>
        <w:rPr>
          <w:rFonts w:hint="eastAsia" w:ascii="方正仿宋_GBK" w:hAnsi="仿宋" w:cs="仿宋"/>
          <w:color w:val="auto"/>
          <w:kern w:val="0"/>
          <w:sz w:val="32"/>
          <w:szCs w:val="32"/>
          <w:highlight w:val="none"/>
          <w:lang w:val="en-US" w:eastAsia="zh-CN" w:bidi="ar-SA"/>
        </w:rPr>
        <w:t>；</w:t>
      </w:r>
      <w:r>
        <w:rPr>
          <w:rFonts w:hint="eastAsia" w:ascii="方正仿宋_GBK" w:hAnsi="仿宋" w:eastAsia="方正仿宋_GBK" w:cs="仿宋"/>
          <w:color w:val="auto"/>
          <w:kern w:val="0"/>
          <w:sz w:val="32"/>
          <w:szCs w:val="32"/>
          <w:highlight w:val="none"/>
          <w:lang w:val="en-US" w:eastAsia="zh-CN" w:bidi="ar-SA"/>
        </w:rPr>
        <w:t>印刷品类</w:t>
      </w:r>
      <w:r>
        <w:rPr>
          <w:rFonts w:hint="eastAsia" w:ascii="方正仿宋_GBK" w:hAnsi="仿宋" w:cs="仿宋"/>
          <w:color w:val="auto"/>
          <w:kern w:val="0"/>
          <w:sz w:val="32"/>
          <w:szCs w:val="32"/>
          <w:highlight w:val="none"/>
          <w:lang w:val="en-US" w:eastAsia="zh-CN" w:bidi="ar-SA"/>
        </w:rPr>
        <w:t>制作、送货</w:t>
      </w:r>
      <w:r>
        <w:rPr>
          <w:rFonts w:hint="eastAsia" w:ascii="方正仿宋_GBK" w:hAnsi="仿宋" w:eastAsia="方正仿宋_GBK" w:cs="仿宋"/>
          <w:color w:val="auto"/>
          <w:kern w:val="0"/>
          <w:sz w:val="32"/>
          <w:szCs w:val="32"/>
          <w:highlight w:val="none"/>
          <w:lang w:val="en-US" w:eastAsia="zh-CN" w:bidi="ar-SA"/>
        </w:rPr>
        <w:t>时限不超过24小时。</w:t>
      </w:r>
      <w:r>
        <w:rPr>
          <w:rFonts w:hint="eastAsia" w:ascii="方正仿宋_GBK" w:hAnsi="仿宋" w:cs="仿宋"/>
          <w:color w:val="auto"/>
          <w:kern w:val="0"/>
          <w:sz w:val="32"/>
          <w:szCs w:val="32"/>
          <w:highlight w:val="none"/>
          <w:lang w:val="en-US" w:eastAsia="zh-CN" w:bidi="ar-SA"/>
        </w:rPr>
        <w:t>常规事项超时6小时</w:t>
      </w:r>
      <w:r>
        <w:rPr>
          <w:rFonts w:hint="eastAsia" w:ascii="方正仿宋_GBK" w:hAnsi="仿宋" w:cs="仿宋"/>
          <w:color w:val="auto"/>
          <w:kern w:val="0"/>
          <w:sz w:val="32"/>
          <w:szCs w:val="32"/>
          <w:highlight w:val="none"/>
          <w:lang w:val="en-US" w:eastAsia="zh-CN"/>
        </w:rPr>
        <w:t>采购方</w:t>
      </w:r>
      <w:r>
        <w:rPr>
          <w:rFonts w:hint="eastAsia" w:ascii="方正仿宋_GBK" w:hAnsi="仿宋" w:cs="仿宋"/>
          <w:color w:val="auto"/>
          <w:kern w:val="0"/>
          <w:sz w:val="32"/>
          <w:szCs w:val="32"/>
          <w:highlight w:val="none"/>
          <w:lang w:val="en-US" w:eastAsia="zh-CN" w:bidi="ar-SA"/>
        </w:rPr>
        <w:t>支付该项（批）总费用80%，紧</w:t>
      </w:r>
      <w:r>
        <w:rPr>
          <w:rFonts w:hint="eastAsia" w:ascii="方正仿宋_GBK" w:hAnsi="仿宋" w:cs="仿宋"/>
          <w:color w:val="auto"/>
          <w:kern w:val="0"/>
          <w:sz w:val="32"/>
          <w:szCs w:val="32"/>
          <w:highlight w:val="none"/>
          <w:lang w:val="en-US" w:eastAsia="zh-CN"/>
        </w:rPr>
        <w:t>急事项超时采购方支付该项（批）总费用40%。累计超时三次以上，采购方可终止合同。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仿宋"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7.供应商需保证租赁LED显示屏、音响设备、场控师、音控师等的质量和效果，务必做好因设备突发故障导致活动连续性差的备用方案，如因设备问题导致活动连续性中断总计5分钟及以上，采购方支付本场活动相关租赁总费用的50%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K" w:hAnsi="仿宋"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8.供应商有义务回收处理拆除物料，回收后要对物料进行销毁，不得交予第三方回收处理，禁止二次使用。采购人发现回收物料被二次使用情况，从支付供应商货款中扣取300元/天，直至供应商回收处理物料结束为止。</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四、成品外观要求</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按</w:t>
      </w:r>
      <w:r>
        <w:rPr>
          <w:rFonts w:hint="eastAsia" w:ascii="方正仿宋_GBK" w:hAnsi="仿宋" w:cs="仿宋"/>
          <w:color w:val="auto"/>
          <w:kern w:val="0"/>
          <w:sz w:val="32"/>
          <w:szCs w:val="32"/>
          <w:highlight w:val="none"/>
          <w:lang w:val="en-US" w:eastAsia="zh-CN"/>
        </w:rPr>
        <w:t>采购方</w:t>
      </w:r>
      <w:r>
        <w:rPr>
          <w:rFonts w:hint="eastAsia" w:ascii="方正仿宋_GBK" w:hAnsi="仿宋" w:eastAsia="方正仿宋_GBK" w:cs="仿宋"/>
          <w:color w:val="auto"/>
          <w:kern w:val="0"/>
          <w:sz w:val="32"/>
          <w:szCs w:val="32"/>
          <w:highlight w:val="none"/>
          <w:lang w:val="en-US" w:eastAsia="zh-CN"/>
        </w:rPr>
        <w:t>要求完成</w:t>
      </w:r>
      <w:r>
        <w:rPr>
          <w:rFonts w:hint="eastAsia" w:ascii="方正仿宋_GBK" w:hAnsi="仿宋" w:cs="仿宋"/>
          <w:color w:val="auto"/>
          <w:kern w:val="0"/>
          <w:sz w:val="32"/>
          <w:szCs w:val="32"/>
          <w:highlight w:val="none"/>
          <w:lang w:val="en-US" w:eastAsia="zh-CN"/>
        </w:rPr>
        <w:t>印刷和标识制作服务</w:t>
      </w:r>
      <w:r>
        <w:rPr>
          <w:rFonts w:hint="eastAsia" w:ascii="方正仿宋_GBK" w:hAnsi="仿宋" w:eastAsia="方正仿宋_GBK" w:cs="仿宋"/>
          <w:color w:val="auto"/>
          <w:kern w:val="0"/>
          <w:sz w:val="32"/>
          <w:szCs w:val="32"/>
          <w:highlight w:val="none"/>
          <w:lang w:val="en-US" w:eastAsia="zh-CN"/>
        </w:rPr>
        <w:t>，材料质量不得低于采购人现有材料的质量</w:t>
      </w:r>
      <w:r>
        <w:rPr>
          <w:rFonts w:hint="eastAsia" w:ascii="方正仿宋_GBK" w:hAnsi="仿宋" w:cs="仿宋"/>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（一）漆面应顺滑，无凹凸、颗粒感等；</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（二）无色差；</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（三）不得有破损及其他质量问题。</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五、质量要求</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（一）成品质量保证：供应商提供的成品必须是全新的、未使用过的产品，并符合《中华人民共和国产品质量法》相关行业管理规定。</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（二）内容必须结合采购人整体风格及标准进行</w:t>
      </w:r>
      <w:r>
        <w:rPr>
          <w:rFonts w:hint="eastAsia" w:ascii="方正仿宋_GBK" w:hAnsi="仿宋" w:cs="仿宋"/>
          <w:color w:val="auto"/>
          <w:kern w:val="0"/>
          <w:sz w:val="32"/>
          <w:szCs w:val="32"/>
          <w:highlight w:val="none"/>
          <w:lang w:val="en-US" w:eastAsia="zh-CN"/>
        </w:rPr>
        <w:t>设计排版</w:t>
      </w:r>
      <w:r>
        <w:rPr>
          <w:rFonts w:hint="eastAsia" w:ascii="方正仿宋_GBK" w:hAnsi="仿宋" w:eastAsia="方正仿宋_GBK" w:cs="仿宋"/>
          <w:color w:val="auto"/>
          <w:kern w:val="0"/>
          <w:sz w:val="32"/>
          <w:szCs w:val="32"/>
          <w:highlight w:val="none"/>
          <w:lang w:val="en-US" w:eastAsia="zh-CN"/>
        </w:rPr>
        <w:t>，不单独收取</w:t>
      </w:r>
      <w:r>
        <w:rPr>
          <w:rFonts w:hint="eastAsia" w:ascii="方正仿宋_GBK" w:hAnsi="仿宋" w:cs="仿宋"/>
          <w:color w:val="auto"/>
          <w:kern w:val="0"/>
          <w:sz w:val="32"/>
          <w:szCs w:val="32"/>
          <w:highlight w:val="none"/>
          <w:lang w:val="en-US" w:eastAsia="zh-CN"/>
        </w:rPr>
        <w:t>设计</w:t>
      </w:r>
      <w:r>
        <w:rPr>
          <w:rFonts w:hint="eastAsia" w:ascii="方正仿宋_GBK" w:hAnsi="仿宋" w:eastAsia="方正仿宋_GBK" w:cs="仿宋"/>
          <w:color w:val="auto"/>
          <w:kern w:val="0"/>
          <w:sz w:val="32"/>
          <w:szCs w:val="32"/>
          <w:highlight w:val="none"/>
          <w:lang w:val="en-US" w:eastAsia="zh-CN"/>
        </w:rPr>
        <w:t>费。</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（三）供应商必须严格按照采购人要求的色卡色号进行比对，确保不同材质和工艺效果的统一性和规范性。</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（四）供应商在安装维护过程中须确保对安装部位的保护，未经过采购人同意不得使用任何可能有创面或破损的安装方式，使用安装的各类安装胶须易除不留印记。</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五）印刷品必须印刷还原性好、套印准确、着墨均匀、画面清晰亮丽，字迹清晰、无糊字、无缺笔断画等现象，版面无脏迹，所用纸张必须满足采购人使用要求；封面覆膜粘接牢固，表面光滑平整、无皱折、气泡，膜内无杂质，无粘接开膜，无亏膜；印装质量验收标准：国家新闻出版行业平版印刷优质品标准。</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六、服务期、地点及验收方式</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（一）服务期</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Times New Roman" w:hAnsi="Times New Roman" w:cs="宋体"/>
          <w:snapToGrid w:val="0"/>
          <w:color w:val="auto"/>
          <w:kern w:val="0"/>
          <w:sz w:val="32"/>
          <w:szCs w:val="32"/>
          <w:highlight w:val="none"/>
        </w:rPr>
        <w:t>合同签订之日起</w:t>
      </w:r>
      <w:r>
        <w:rPr>
          <w:rFonts w:hint="eastAsia" w:ascii="Times New Roman" w:hAnsi="Times New Roman" w:cs="宋体"/>
          <w:snapToGrid w:val="0"/>
          <w:color w:val="auto"/>
          <w:kern w:val="0"/>
          <w:sz w:val="32"/>
          <w:szCs w:val="32"/>
          <w:highlight w:val="none"/>
          <w:lang w:val="en-US" w:eastAsia="zh-CN"/>
        </w:rPr>
        <w:t>1</w:t>
      </w:r>
      <w:r>
        <w:rPr>
          <w:rFonts w:hint="eastAsia" w:ascii="Times New Roman" w:hAnsi="Times New Roman" w:cs="宋体"/>
          <w:snapToGrid w:val="0"/>
          <w:color w:val="auto"/>
          <w:kern w:val="0"/>
          <w:sz w:val="32"/>
          <w:szCs w:val="32"/>
          <w:highlight w:val="none"/>
        </w:rPr>
        <w:t>年</w:t>
      </w:r>
      <w:r>
        <w:rPr>
          <w:rFonts w:hint="eastAsia" w:cs="宋体"/>
          <w:snapToGrid w:val="0"/>
          <w:color w:val="auto"/>
          <w:kern w:val="0"/>
          <w:sz w:val="32"/>
          <w:szCs w:val="32"/>
          <w:highlight w:val="none"/>
          <w:lang w:val="en-US" w:eastAsia="zh-CN"/>
        </w:rPr>
        <w:t>或</w:t>
      </w:r>
      <w:r>
        <w:rPr>
          <w:rFonts w:hint="eastAsia" w:ascii="方正仿宋_GBK" w:hAnsi="仿宋" w:eastAsia="方正仿宋_GBK" w:cs="仿宋"/>
          <w:color w:val="auto"/>
          <w:kern w:val="0"/>
          <w:sz w:val="32"/>
          <w:szCs w:val="32"/>
          <w:highlight w:val="none"/>
          <w:lang w:val="en-US" w:eastAsia="zh-CN"/>
        </w:rPr>
        <w:t>供应商提供服务金额达到24万元，合同自动终止。</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（二）服务地点</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采购人指定地点，送货费用由供应商承担（如快递物流方式送货，需要采购人自行取货的则拒收）。</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（三）验收方式</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1.验收单位：由采购人负责组织验收。</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2.验收标准：按采购文件规定、制作图纸、合同约定进行验收，如验收达不到规定要求，需在采购人要求的限时内重新制作，费用由成交供应商自理，如对采购人造成损失的，供应商承担责任，并赔偿所造成的损失。</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七、质量保证及售后服务</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1.必须无条件配合</w:t>
      </w:r>
      <w:r>
        <w:rPr>
          <w:rFonts w:hint="eastAsia" w:ascii="方正仿宋_GBK" w:hAnsi="仿宋" w:cs="仿宋"/>
          <w:color w:val="auto"/>
          <w:kern w:val="0"/>
          <w:sz w:val="32"/>
          <w:szCs w:val="32"/>
          <w:highlight w:val="none"/>
          <w:lang w:val="en-US" w:eastAsia="zh-CN"/>
        </w:rPr>
        <w:t>采购人</w:t>
      </w:r>
      <w:r>
        <w:rPr>
          <w:rFonts w:hint="eastAsia" w:ascii="方正仿宋_GBK" w:hAnsi="仿宋" w:eastAsia="方正仿宋_GBK" w:cs="仿宋"/>
          <w:color w:val="auto"/>
          <w:kern w:val="0"/>
          <w:sz w:val="32"/>
          <w:szCs w:val="32"/>
          <w:highlight w:val="none"/>
          <w:lang w:val="en-US" w:eastAsia="zh-CN"/>
        </w:rPr>
        <w:t>的紧急标识日常</w:t>
      </w:r>
      <w:r>
        <w:rPr>
          <w:rFonts w:hint="eastAsia" w:ascii="方正仿宋_GBK" w:hAnsi="仿宋" w:cs="仿宋"/>
          <w:color w:val="auto"/>
          <w:kern w:val="0"/>
          <w:sz w:val="32"/>
          <w:szCs w:val="32"/>
          <w:highlight w:val="none"/>
          <w:lang w:val="en-US" w:eastAsia="zh-CN"/>
        </w:rPr>
        <w:t>制作</w:t>
      </w:r>
      <w:r>
        <w:rPr>
          <w:rFonts w:hint="eastAsia" w:ascii="方正仿宋_GBK" w:hAnsi="仿宋" w:eastAsia="方正仿宋_GBK" w:cs="仿宋"/>
          <w:color w:val="auto"/>
          <w:kern w:val="0"/>
          <w:sz w:val="32"/>
          <w:szCs w:val="32"/>
          <w:highlight w:val="none"/>
          <w:lang w:val="en-US" w:eastAsia="zh-CN"/>
        </w:rPr>
        <w:t>任务（会议、迎检或活动等）。</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2.采购人在使用过程中如发现供应商安装的产品有影响使用及不安全的预兆时，供应商有义务对其产品进行维修</w:t>
      </w:r>
      <w:r>
        <w:rPr>
          <w:rFonts w:hint="eastAsia" w:ascii="方正仿宋_GBK" w:hAnsi="仿宋" w:cs="仿宋"/>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3.铝合金翻边广告框、PVC烤漆字、亚克力烤漆字、亚克力盒子、发光字、铝合金型材工艺科室牌、灯箱保质期为五年，保质期内因产品自身问题造成的损坏，</w:t>
      </w:r>
      <w:r>
        <w:rPr>
          <w:rFonts w:hint="eastAsia" w:ascii="方正仿宋_GBK" w:hAnsi="仿宋" w:eastAsia="方正仿宋_GBK" w:cs="仿宋"/>
          <w:color w:val="auto"/>
          <w:kern w:val="0"/>
          <w:sz w:val="32"/>
          <w:szCs w:val="32"/>
          <w:highlight w:val="none"/>
          <w:lang w:val="en-US" w:eastAsia="zh-CN"/>
        </w:rPr>
        <w:t>供应商</w:t>
      </w:r>
      <w:r>
        <w:rPr>
          <w:rFonts w:hint="eastAsia" w:ascii="方正仿宋_GBK" w:hAnsi="仿宋" w:cs="仿宋"/>
          <w:color w:val="auto"/>
          <w:kern w:val="0"/>
          <w:sz w:val="32"/>
          <w:szCs w:val="32"/>
          <w:highlight w:val="none"/>
          <w:lang w:val="en-US" w:eastAsia="zh-CN"/>
        </w:rPr>
        <w:t>有义务免费维修或更换。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color w:val="auto"/>
          <w:highlight w:val="none"/>
          <w:lang w:val="en-US" w:eastAsia="zh-CN"/>
        </w:rPr>
      </w:pPr>
      <w:r>
        <w:rPr>
          <w:rFonts w:hint="eastAsia" w:ascii="方正仿宋_GBK" w:hAnsi="仿宋" w:cs="仿宋"/>
          <w:color w:val="auto"/>
          <w:kern w:val="0"/>
          <w:sz w:val="32"/>
          <w:szCs w:val="32"/>
          <w:highlight w:val="none"/>
          <w:lang w:val="en-US" w:eastAsia="zh-CN"/>
        </w:rPr>
        <w:t>4.</w:t>
      </w:r>
      <w:r>
        <w:rPr>
          <w:rFonts w:hint="eastAsia" w:ascii="方正仿宋_GBK" w:hAnsi="仿宋" w:eastAsia="方正仿宋_GBK" w:cs="仿宋"/>
          <w:color w:val="auto"/>
          <w:kern w:val="0"/>
          <w:sz w:val="32"/>
          <w:szCs w:val="32"/>
          <w:highlight w:val="none"/>
          <w:lang w:val="en-US" w:eastAsia="zh-CN"/>
        </w:rPr>
        <w:t>供应商</w:t>
      </w:r>
      <w:r>
        <w:rPr>
          <w:rFonts w:hint="eastAsia" w:ascii="方正仿宋_GBK" w:hAnsi="仿宋" w:cs="仿宋"/>
          <w:color w:val="auto"/>
          <w:kern w:val="0"/>
          <w:sz w:val="32"/>
          <w:szCs w:val="32"/>
          <w:highlight w:val="none"/>
          <w:lang w:val="en-US" w:eastAsia="zh-CN"/>
        </w:rPr>
        <w:t>在接到采购人通知后，应在1个自然日内到现场及时解决和维护，以保证正常使用。</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八、付款方式</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1.</w:t>
      </w:r>
      <w:r>
        <w:rPr>
          <w:rFonts w:hint="eastAsia" w:ascii="方正仿宋_GBK" w:hAnsi="仿宋" w:eastAsia="方正仿宋_GBK" w:cs="仿宋"/>
          <w:color w:val="auto"/>
          <w:kern w:val="0"/>
          <w:sz w:val="32"/>
          <w:szCs w:val="32"/>
          <w:highlight w:val="none"/>
          <w:lang w:val="en-US" w:eastAsia="zh-CN"/>
        </w:rPr>
        <w:t>由采购人自行付款，按实际发生额进行</w:t>
      </w:r>
      <w:r>
        <w:rPr>
          <w:rFonts w:hint="eastAsia" w:ascii="方正仿宋_GBK" w:hAnsi="仿宋" w:cs="仿宋"/>
          <w:color w:val="auto"/>
          <w:kern w:val="0"/>
          <w:sz w:val="32"/>
          <w:szCs w:val="32"/>
          <w:highlight w:val="none"/>
          <w:lang w:val="en-US" w:eastAsia="zh-CN"/>
        </w:rPr>
        <w:t>季度</w:t>
      </w:r>
      <w:r>
        <w:rPr>
          <w:rFonts w:hint="eastAsia" w:ascii="方正仿宋_GBK" w:hAnsi="仿宋" w:eastAsia="方正仿宋_GBK" w:cs="仿宋"/>
          <w:color w:val="auto"/>
          <w:kern w:val="0"/>
          <w:sz w:val="32"/>
          <w:szCs w:val="32"/>
          <w:highlight w:val="none"/>
          <w:lang w:val="en-US" w:eastAsia="zh-CN"/>
        </w:rPr>
        <w:t>结算，结算前供应商需提供有效发票</w:t>
      </w:r>
      <w:r>
        <w:rPr>
          <w:rFonts w:hint="eastAsia" w:ascii="方正仿宋_GBK" w:hAnsi="仿宋" w:cs="仿宋"/>
          <w:color w:val="auto"/>
          <w:kern w:val="0"/>
          <w:sz w:val="32"/>
          <w:szCs w:val="32"/>
          <w:highlight w:val="none"/>
          <w:lang w:val="en-US" w:eastAsia="zh-CN"/>
        </w:rPr>
        <w:t>，采购人收到有效发票后15个工作日内完成支付</w:t>
      </w:r>
      <w:r>
        <w:rPr>
          <w:rFonts w:hint="eastAsia" w:ascii="方正仿宋_GBK" w:hAnsi="仿宋" w:eastAsia="方正仿宋_GBK" w:cs="仿宋"/>
          <w:color w:val="auto"/>
          <w:kern w:val="0"/>
          <w:sz w:val="32"/>
          <w:szCs w:val="32"/>
          <w:highlight w:val="none"/>
          <w:lang w:val="en-US" w:eastAsia="zh-CN"/>
        </w:rPr>
        <w:t>。特殊说明：实际发生额=成交单价*数量（验收为准）。</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bidi="ar-SA"/>
        </w:rPr>
        <w:t>2.合同总费用不得超过24万元，</w:t>
      </w:r>
      <w:r>
        <w:rPr>
          <w:rFonts w:hint="eastAsia" w:ascii="方正仿宋_GBK" w:hAnsi="仿宋" w:eastAsia="方正仿宋_GBK" w:cs="仿宋"/>
          <w:color w:val="auto"/>
          <w:kern w:val="0"/>
          <w:sz w:val="32"/>
          <w:szCs w:val="32"/>
          <w:highlight w:val="none"/>
          <w:lang w:val="en-US" w:eastAsia="zh-CN"/>
        </w:rPr>
        <w:t>供应商须对产生费用进行控制，发生超出费用情况供应商应主动终止服务，若因供应商原因导致费用超出，采购人不予支付超出部分费用。</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九、知识产权</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1.</w:t>
      </w:r>
      <w:r>
        <w:rPr>
          <w:rFonts w:hint="eastAsia" w:ascii="方正仿宋_GBK" w:hAnsi="仿宋" w:eastAsia="方正仿宋_GBK" w:cs="仿宋"/>
          <w:color w:val="auto"/>
          <w:kern w:val="0"/>
          <w:sz w:val="32"/>
          <w:szCs w:val="32"/>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11"/>
        <w:keepNext w:val="0"/>
        <w:keepLines w:val="0"/>
        <w:pageBreakBefore w:val="0"/>
        <w:widowControl w:val="0"/>
        <w:kinsoku/>
        <w:wordWrap/>
        <w:overflowPunct/>
        <w:topLinePunct w:val="0"/>
        <w:autoSpaceDE/>
        <w:autoSpaceDN/>
        <w:bidi w:val="0"/>
        <w:adjustRightInd/>
        <w:snapToGrid/>
        <w:spacing w:line="579" w:lineRule="exact"/>
        <w:ind w:firstLine="739" w:firstLineChars="231"/>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eastAsia="方正仿宋_GBK" w:cs="仿宋"/>
          <w:color w:val="auto"/>
          <w:kern w:val="0"/>
          <w:sz w:val="32"/>
          <w:szCs w:val="32"/>
          <w:highlight w:val="none"/>
          <w:lang w:val="en-US" w:eastAsia="zh-CN"/>
        </w:rPr>
        <w:t>2.供应商有义务对采购人提供的资料进行保密，包含：患者信息、党务信息、采购人明确要求保密的信息。</w:t>
      </w:r>
    </w:p>
    <w:p>
      <w:pPr>
        <w:pStyle w:val="11"/>
        <w:keepNext w:val="0"/>
        <w:keepLines w:val="0"/>
        <w:pageBreakBefore w:val="0"/>
        <w:widowControl w:val="0"/>
        <w:kinsoku/>
        <w:wordWrap/>
        <w:overflowPunct/>
        <w:topLinePunct w:val="0"/>
        <w:autoSpaceDE/>
        <w:autoSpaceDN/>
        <w:bidi w:val="0"/>
        <w:adjustRightInd/>
        <w:snapToGrid/>
        <w:spacing w:line="579" w:lineRule="exact"/>
        <w:ind w:firstLine="739" w:firstLineChars="231"/>
        <w:textAlignment w:val="auto"/>
        <w:rPr>
          <w:rFonts w:hint="default"/>
          <w:color w:val="auto"/>
          <w:highlight w:val="none"/>
          <w:lang w:val="en-US" w:eastAsia="zh-CN"/>
        </w:rPr>
      </w:pPr>
      <w:r>
        <w:rPr>
          <w:rFonts w:hint="eastAsia" w:ascii="方正仿宋_GBK" w:hAnsi="仿宋" w:eastAsia="方正仿宋_GBK" w:cs="仿宋"/>
          <w:color w:val="auto"/>
          <w:kern w:val="0"/>
          <w:sz w:val="32"/>
          <w:szCs w:val="32"/>
          <w:highlight w:val="none"/>
          <w:lang w:val="en-US" w:eastAsia="zh-CN"/>
        </w:rPr>
        <w:t>3.供应商未经批准，不得擅自使用采购人提供的资料。涉及党的内容，供应商在宣传品制作完成后，应及时删除相关资料(含小样)。</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十、其他</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1.</w:t>
      </w:r>
      <w:r>
        <w:rPr>
          <w:rFonts w:hint="eastAsia" w:ascii="方正仿宋_GBK" w:hAnsi="仿宋" w:eastAsia="方正仿宋_GBK" w:cs="仿宋"/>
          <w:color w:val="auto"/>
          <w:kern w:val="0"/>
          <w:sz w:val="32"/>
          <w:szCs w:val="32"/>
          <w:highlight w:val="none"/>
          <w:lang w:val="en-US" w:eastAsia="zh-CN"/>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79" w:lineRule="exact"/>
        <w:ind w:right="0" w:firstLine="640" w:firstLineChars="200"/>
        <w:jc w:val="left"/>
        <w:textAlignment w:val="auto"/>
        <w:rPr>
          <w:rFonts w:hint="eastAsia" w:ascii="方正仿宋_GBK" w:hAnsi="仿宋" w:eastAsia="方正仿宋_GBK" w:cs="仿宋"/>
          <w:color w:val="auto"/>
          <w:kern w:val="0"/>
          <w:sz w:val="32"/>
          <w:szCs w:val="32"/>
          <w:highlight w:val="none"/>
          <w:lang w:val="en-US" w:eastAsia="zh-CN"/>
        </w:rPr>
      </w:pPr>
      <w:r>
        <w:rPr>
          <w:rFonts w:hint="eastAsia" w:ascii="方正仿宋_GBK" w:hAnsi="仿宋" w:cs="仿宋"/>
          <w:color w:val="auto"/>
          <w:kern w:val="0"/>
          <w:sz w:val="32"/>
          <w:szCs w:val="32"/>
          <w:highlight w:val="none"/>
          <w:lang w:val="en-US" w:eastAsia="zh-CN"/>
        </w:rPr>
        <w:t>2.</w:t>
      </w:r>
      <w:r>
        <w:rPr>
          <w:rFonts w:hint="eastAsia" w:ascii="方正仿宋_GBK" w:hAnsi="仿宋" w:eastAsia="方正仿宋_GBK" w:cs="仿宋"/>
          <w:color w:val="auto"/>
          <w:kern w:val="0"/>
          <w:sz w:val="32"/>
          <w:szCs w:val="32"/>
          <w:highlight w:val="none"/>
          <w:lang w:val="en-US" w:eastAsia="zh-CN"/>
        </w:rPr>
        <w:t>清单中未罗列的其他采购需求在不偏离市场价的基础上以双方协商为准。</w:t>
      </w:r>
    </w:p>
    <w:p>
      <w:pPr>
        <w:numPr>
          <w:ilvl w:val="0"/>
          <w:numId w:val="2"/>
        </w:numPr>
        <w:spacing w:line="560" w:lineRule="exact"/>
        <w:ind w:firstLine="640" w:firstLineChars="200"/>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报价</w:t>
      </w:r>
    </w:p>
    <w:p>
      <w:pPr>
        <w:ind w:firstLine="640" w:firstLineChars="200"/>
        <w:rPr>
          <w:rFonts w:hint="default" w:ascii="方正仿宋_GBK" w:hAnsi="仿宋" w:cs="仿宋"/>
          <w:color w:val="auto"/>
          <w:kern w:val="0"/>
          <w:sz w:val="32"/>
          <w:szCs w:val="32"/>
          <w:lang w:val="en-US" w:eastAsia="zh-CN"/>
        </w:rPr>
      </w:pPr>
      <w:r>
        <w:rPr>
          <w:rFonts w:hint="eastAsia" w:ascii="方正仿宋_GBK" w:hAnsi="仿宋" w:cs="仿宋"/>
          <w:color w:val="auto"/>
          <w:kern w:val="0"/>
          <w:sz w:val="32"/>
          <w:szCs w:val="32"/>
          <w:lang w:val="en-US" w:eastAsia="zh-CN"/>
        </w:rPr>
        <w:t>供应商对标识标牌、印刷品设计制作服务项目进行单项报价，具体见附件一：标识标牌设计制作服务报价，附件二：印刷品设计制作服务报价。</w:t>
      </w:r>
    </w:p>
    <w:p>
      <w:pPr>
        <w:pStyle w:val="4"/>
        <w:rPr>
          <w:rFonts w:hint="eastAsia" w:ascii="方正仿宋_GBK" w:hAnsi="仿宋" w:cs="仿宋"/>
          <w:color w:val="auto"/>
          <w:kern w:val="0"/>
          <w:sz w:val="32"/>
          <w:szCs w:val="32"/>
          <w:lang w:val="en-US" w:eastAsia="zh-CN"/>
        </w:rPr>
      </w:pPr>
      <w:bookmarkStart w:id="0" w:name="_GoBack"/>
      <w:bookmarkEnd w:id="0"/>
    </w:p>
    <w:p>
      <w:pPr>
        <w:rPr>
          <w:rFonts w:hint="eastAsia" w:ascii="方正仿宋_GBK" w:hAnsi="仿宋" w:cs="仿宋"/>
          <w:color w:val="auto"/>
          <w:kern w:val="0"/>
          <w:sz w:val="32"/>
          <w:szCs w:val="32"/>
          <w:lang w:val="en-US" w:eastAsia="zh-CN"/>
        </w:rPr>
      </w:pPr>
    </w:p>
    <w:p>
      <w:pPr>
        <w:pStyle w:val="4"/>
        <w:rPr>
          <w:rFonts w:hint="eastAsia" w:ascii="方正仿宋_GBK" w:hAnsi="仿宋" w:cs="仿宋"/>
          <w:color w:val="auto"/>
          <w:kern w:val="0"/>
          <w:sz w:val="32"/>
          <w:szCs w:val="32"/>
          <w:lang w:val="en-US" w:eastAsia="zh-CN"/>
        </w:rPr>
      </w:pPr>
    </w:p>
    <w:p>
      <w:pPr>
        <w:rPr>
          <w:rFonts w:hint="eastAsia" w:ascii="方正仿宋_GBK" w:hAnsi="仿宋" w:cs="仿宋"/>
          <w:color w:val="auto"/>
          <w:kern w:val="0"/>
          <w:sz w:val="32"/>
          <w:szCs w:val="32"/>
          <w:lang w:val="en-US" w:eastAsia="zh-CN"/>
        </w:rPr>
      </w:pPr>
    </w:p>
    <w:p>
      <w:pPr>
        <w:pStyle w:val="4"/>
        <w:rPr>
          <w:rFonts w:hint="eastAsia" w:ascii="方正仿宋_GBK" w:hAnsi="仿宋" w:cs="仿宋"/>
          <w:color w:val="auto"/>
          <w:kern w:val="0"/>
          <w:sz w:val="32"/>
          <w:szCs w:val="32"/>
          <w:lang w:val="en-US" w:eastAsia="zh-CN"/>
        </w:rPr>
      </w:pPr>
    </w:p>
    <w:p>
      <w:pPr>
        <w:rPr>
          <w:rFonts w:hint="eastAsia" w:ascii="方正仿宋_GBK" w:hAnsi="仿宋" w:cs="仿宋"/>
          <w:color w:val="auto"/>
          <w:kern w:val="0"/>
          <w:sz w:val="32"/>
          <w:szCs w:val="32"/>
          <w:lang w:val="en-US" w:eastAsia="zh-CN"/>
        </w:rPr>
      </w:pPr>
    </w:p>
    <w:p>
      <w:pPr>
        <w:pStyle w:val="4"/>
        <w:rPr>
          <w:rFonts w:hint="eastAsia" w:ascii="方正仿宋_GBK" w:hAnsi="仿宋" w:cs="仿宋"/>
          <w:color w:val="auto"/>
          <w:kern w:val="0"/>
          <w:sz w:val="32"/>
          <w:szCs w:val="32"/>
          <w:lang w:val="en-US" w:eastAsia="zh-CN"/>
        </w:rPr>
      </w:pPr>
    </w:p>
    <w:p>
      <w:pPr>
        <w:rPr>
          <w:rFonts w:hint="eastAsia"/>
          <w:lang w:val="en-US" w:eastAsia="zh-CN"/>
        </w:rPr>
      </w:pPr>
    </w:p>
    <w:p>
      <w:pPr>
        <w:rPr>
          <w:rFonts w:hint="eastAsia"/>
          <w:color w:val="auto"/>
          <w:lang w:val="en-US" w:eastAsia="zh-CN"/>
        </w:rPr>
      </w:pPr>
    </w:p>
    <w:p>
      <w:pPr>
        <w:pStyle w:val="8"/>
        <w:numPr>
          <w:ilvl w:val="0"/>
          <w:numId w:val="0"/>
        </w:numPr>
        <w:rPr>
          <w:rFonts w:hint="eastAsia"/>
          <w:color w:val="auto"/>
          <w:lang w:val="en-US" w:eastAsia="zh-CN"/>
        </w:rPr>
      </w:pPr>
      <w:r>
        <w:rPr>
          <w:rFonts w:hint="eastAsia" w:ascii="Times New Roman" w:hAnsi="Times New Roman" w:eastAsia="方正仿宋_GBK" w:cs="Times New Roman"/>
          <w:color w:val="auto"/>
          <w:kern w:val="2"/>
          <w:sz w:val="28"/>
          <w:szCs w:val="28"/>
          <w:highlight w:val="none"/>
          <w:lang w:val="en-US" w:eastAsia="zh-CN" w:bidi="ar-SA"/>
        </w:rPr>
        <w:t>附件一：标识标牌</w:t>
      </w:r>
      <w:r>
        <w:rPr>
          <w:rFonts w:hint="eastAsia" w:cs="Times New Roman"/>
          <w:color w:val="auto"/>
          <w:kern w:val="2"/>
          <w:sz w:val="28"/>
          <w:szCs w:val="28"/>
          <w:highlight w:val="none"/>
          <w:lang w:val="en-US" w:eastAsia="zh-CN" w:bidi="ar-SA"/>
        </w:rPr>
        <w:t>设计</w:t>
      </w:r>
      <w:r>
        <w:rPr>
          <w:rFonts w:hint="eastAsia" w:ascii="Times New Roman" w:hAnsi="Times New Roman" w:eastAsia="方正仿宋_GBK" w:cs="Times New Roman"/>
          <w:color w:val="auto"/>
          <w:kern w:val="2"/>
          <w:sz w:val="28"/>
          <w:szCs w:val="28"/>
          <w:highlight w:val="none"/>
          <w:lang w:val="en-US" w:eastAsia="zh-CN" w:bidi="ar-SA"/>
        </w:rPr>
        <w:t>制作服务</w:t>
      </w:r>
      <w:r>
        <w:rPr>
          <w:rFonts w:hint="eastAsia" w:ascii="Times New Roman" w:hAnsi="Times New Roman"/>
          <w:color w:val="auto"/>
          <w:kern w:val="2"/>
          <w:sz w:val="28"/>
          <w:szCs w:val="28"/>
          <w:highlight w:val="none"/>
          <w:lang w:val="en-US" w:eastAsia="zh-CN" w:bidi="ar-SA"/>
        </w:rPr>
        <w:t>报价</w:t>
      </w:r>
    </w:p>
    <w:tbl>
      <w:tblPr>
        <w:tblStyle w:val="12"/>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1"/>
        <w:gridCol w:w="1016"/>
        <w:gridCol w:w="1039"/>
        <w:gridCol w:w="1185"/>
        <w:gridCol w:w="1433"/>
        <w:gridCol w:w="848"/>
        <w:gridCol w:w="950"/>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2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标识标牌设计制作服务需求表（一）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序号</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品名</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规格</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材质工艺</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计算单位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auto"/>
                <w:kern w:val="0"/>
                <w:sz w:val="20"/>
                <w:szCs w:val="20"/>
                <w:u w:val="none"/>
                <w:lang w:val="en-US" w:eastAsia="zh-CN" w:bidi="ar"/>
              </w:rPr>
            </w:pPr>
            <w:r>
              <w:rPr>
                <w:rFonts w:hint="eastAsia" w:ascii="方正仿宋_GBK" w:hAnsi="方正仿宋_GBK" w:eastAsia="方正仿宋_GBK" w:cs="方正仿宋_GBK"/>
                <w:b/>
                <w:i w:val="0"/>
                <w:color w:val="auto"/>
                <w:kern w:val="0"/>
                <w:sz w:val="20"/>
                <w:szCs w:val="20"/>
                <w:u w:val="none"/>
                <w:lang w:val="en-US" w:eastAsia="zh-CN" w:bidi="ar"/>
              </w:rPr>
              <w:t>报价（元）</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sz w:val="20"/>
                <w:szCs w:val="20"/>
                <w:u w:val="none"/>
              </w:rPr>
            </w:pPr>
            <w:r>
              <w:rPr>
                <w:rFonts w:hint="eastAsia" w:ascii="方正仿宋_GBK" w:hAnsi="方正仿宋_GBK" w:eastAsia="方正仿宋_GBK" w:cs="方正仿宋_GBK"/>
                <w:b/>
                <w:i w:val="0"/>
                <w:color w:val="auto"/>
                <w:kern w:val="0"/>
                <w:sz w:val="20"/>
                <w:szCs w:val="20"/>
                <w:u w:val="none"/>
                <w:lang w:val="en-US" w:eastAsia="zh-CN" w:bidi="ar"/>
              </w:rPr>
              <w:t>议价（元）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3"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工作牌</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员工吊牌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12*8cm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双面印刷（印刷专用PVC材质）厚度1mm，含挂绳</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员工胸牌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7.5*2.5cm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亚克力5mm，背面加别针</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台卡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双面强磁台卡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10*15cm</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夹片厚3mm，底座厚12mm，包含内页写真</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10*20cm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21*29.7cm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42*29.7cm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三角桌牌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30*15cm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户外写真裱超卡板,铝合金三角形，双面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广告框</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铝合金翻边广告框（含写真裱板）</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40*60cm</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翻边烤漆</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80*60cm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160*80cm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200*100cm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240*120cm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木质边框烤漆广告框（含有机片、3mmpvc内容、底板及挂钩）</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40*60cm</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能够整框取下更换内容</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80*60cm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发光字</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不锈钢发光字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合资亚克力板，不锈钢切割焊接围边烤漆，不锈钢底板烤漆，内置Led光源，包含安装及售后服务。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迷你发光字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合资亚克力板，围边烤漆，内置Led光源，包含安装及售后服务。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无边发光字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合资亚克力板，围边烤漆，内置Led光源，包含安装及售后服务。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树脂发光字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合资亚克力板，围边烤漆，内置Led光源，包含安装及售后服务。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蓝白板发光字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合资蓝白板激光切割，不锈钢切割焊接围边烤漆，不锈钢底板烤漆，内置Led光源，包含安装及售后服务。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户外吸塑发光字</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合资亚克力板真空吸塑，不锈钢切割焊接围边烤漆，PVC底板，内置Led光源，包含安装及售后服务。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21</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展架</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X展架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160*60cm</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含画面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180*80cm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门型展架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160*60cm</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含画面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180*80cm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铝型材立式海报架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120*80cm</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含画面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200*80cm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易拉宝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200*80cm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含画面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落地展架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80*180cm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立牌底座弧形框架拉丝不锈钢烤漆，双色丝印logo定制，6mm钢化玻璃固定，内置画面双面展示，底座内置不锈钢滑轮。含画面，画面可更换，整体重量不得低于40kg</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80*180cm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黑色丽屏展架立式落地式铝合金双面海报架门型，含画面，画面可更换，防风</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立式展架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画面尺寸80*180cm</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铝合金折叠双面A字落地式广告展示牌，含画面，画面可更换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画面尺寸120*240cm</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水牌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可放置海报高度60-100cm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不锈钢单管斜面水台，可自由调节尺寸，含画面，画面可更换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可放置海报高度60-100cm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黑色烤漆单管斜面水台，可自由调节尺寸，含画面，画面可更换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34</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灯箱</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卡布灯箱</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四周铝合金固定，置led光源，表面透光布包安装及售后</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卡布软膜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含旧卡布软膜拆除及安装</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不锈钢灯箱</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版面不锈钢烤漆内置led光源、透光片，内容镂空。包安装及售后</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37</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配件</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边条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5mm彩色</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用于展板包边</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5mm银色/金色</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用于展板包边</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镀锌圆管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直径10cm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立柱</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40</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抱堀</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固定铝板广告牌</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置物板</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宽15mm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木质展板，含喷漆</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举牌夹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高40cm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不锈钢</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43</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活动物料</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方管桁架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热镀锌</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舞台搭建</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梯步、地毯</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演讲台租赁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含演讲台包装</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个/天</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LED屏租赁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高清P3大屏幕，含视频处理器，主控电脑，搭配专业视频控制软件，运输、安装（至少提前1天安装，不额外计算费用）等</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平方米/天（以实际使用天数为准）</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47</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音频租赁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根据场景需求搭配，常规：主扩音音响4个，含8路以上调音台，立式无线话筒4支，鹅颈会议话筒4支等</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48</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场控师租赁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专业人员，负责会场控制</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49</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音控师租赁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专业人员，负责音响控制</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人</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50</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维修（不含人工）</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灯箱线路维修（灯珠更换）</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调试发光字LED暖光灯珠，定项检查，定项维修内置灯箱内部灯珠更换。并调试。</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51</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更换灯箱电线</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2*4国标铜芯线</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检查灯箱线路，更换灯箱老旧电线。</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更换灯箱线管</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PVC-20线管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检查灯箱线路，更换灯箱线管。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53</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发光字支架更换/制作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40*60*3镀锌方管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3mm厚高刚性热镀锌方矩管(含焊接、拆除、安装)</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54</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40*40*3镀锌方管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3mm厚高刚性热镀锌方矩管(含焊接、拆除、安装)</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55</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40*20*3镀锌方管</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3mm厚高刚性热镀锌方矩管(含焊接、拆除、安装)</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18"/>
                <w:szCs w:val="18"/>
                <w:u w:val="none"/>
              </w:rPr>
            </w:pPr>
            <w:r>
              <w:rPr>
                <w:rFonts w:hint="eastAsia" w:ascii="方正仿宋_GBK" w:hAnsi="方正仿宋_GBK" w:eastAsia="方正仿宋_GBK" w:cs="方正仿宋_GBK"/>
                <w:i w:val="0"/>
                <w:color w:val="auto"/>
                <w:kern w:val="0"/>
                <w:sz w:val="18"/>
                <w:szCs w:val="18"/>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56</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发光字电源维修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调试发光字电源，定点拆除已损坏发光字电源，根据原电源拆除位置更换/维修开关。并调试。</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57</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奖牌</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60*40cm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木底座、铝砂工艺</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58</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50*35cm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木底座、铝砂工艺</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59</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60*40cm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不锈钢/钛金腐蚀</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60</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50*35cm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不锈钢/钛金腐蚀</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61</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盾形臂章</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9.8*8.6cm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62</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绶带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180*15cm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条</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63</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横幅</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丝印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宽.75m以下</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牛津布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64</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宽.75~1.5m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牛津布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65</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常规，悬挂横幅</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绳子</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副</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66</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常规，悬挂横幅</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木棍</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67</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PVC烤漆字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5mm厚PVC雕刻、烤漆</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价格以常规1cm为单位计算，包含设计安装及售后服务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68</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1cm厚PVC雕刻、烤漆</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69</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1.5cm厚PVC雕刻、烤漆</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2cm厚PVC雕刻、烤漆</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71</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亚克力烤漆字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5mm厚亚克力雕刻、烤漆</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价格以常规1cm为单位计算，包含设计安装及售后服务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72</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1cm厚亚克力雕刻、烤漆</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73</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1.5cm厚亚克力雕刻、烤漆</w:t>
            </w: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厘米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74</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塑封</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6寸</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75</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A3</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76</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A4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77</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A5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常规</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78</w:t>
            </w:r>
          </w:p>
        </w:tc>
        <w:tc>
          <w:tcPr>
            <w:tcW w:w="20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旗帜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1号旗（192*288cm）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79</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2号旗(160 *240cm)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3号旗(128 *192cm)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81</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4号旗(96 *144cm)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82</w:t>
            </w:r>
          </w:p>
        </w:tc>
        <w:tc>
          <w:tcPr>
            <w:tcW w:w="20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5号旗(64 *96cm)</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彩色单喷印刷</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83</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白板</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铝合金边框，内容定制挂式白板，可擦写</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84</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磁吸</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根据需求定制</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1.1mm磁吸贴，含印刷</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5"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人工费</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按天计算</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高空、动火动焊、舞台搭建等非日常标识安装</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人/天</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86</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工程车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按天计算</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车/天</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r>
    </w:tbl>
    <w:p>
      <w:pPr>
        <w:pStyle w:val="4"/>
        <w:ind w:left="0" w:leftChars="0" w:firstLine="0" w:firstLineChars="0"/>
        <w:rPr>
          <w:rFonts w:hint="default"/>
          <w:color w:val="auto"/>
          <w:lang w:val="en-US" w:eastAsia="zh-CN"/>
        </w:rPr>
      </w:pPr>
    </w:p>
    <w:p>
      <w:pPr>
        <w:rPr>
          <w:rFonts w:hint="default"/>
          <w:color w:val="auto"/>
          <w:lang w:val="en-US" w:eastAsia="zh-CN"/>
        </w:rPr>
      </w:pPr>
    </w:p>
    <w:p>
      <w:pPr>
        <w:pStyle w:val="4"/>
        <w:ind w:left="0" w:leftChars="0" w:firstLine="0" w:firstLineChars="0"/>
        <w:rPr>
          <w:rFonts w:hint="default"/>
          <w:color w:val="auto"/>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12"/>
        <w:tblpPr w:leftFromText="180" w:rightFromText="180" w:vertAnchor="text" w:horzAnchor="page" w:tblpXSpec="center" w:tblpY="181"/>
        <w:tblOverlap w:val="never"/>
        <w:tblW w:w="107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0"/>
        <w:gridCol w:w="753"/>
        <w:gridCol w:w="1015"/>
        <w:gridCol w:w="759"/>
        <w:gridCol w:w="877"/>
        <w:gridCol w:w="693"/>
        <w:gridCol w:w="692"/>
        <w:gridCol w:w="692"/>
        <w:gridCol w:w="704"/>
        <w:gridCol w:w="646"/>
        <w:gridCol w:w="639"/>
        <w:gridCol w:w="681"/>
        <w:gridCol w:w="704"/>
        <w:gridCol w:w="651"/>
        <w:gridCol w:w="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jc w:val="center"/>
        </w:trPr>
        <w:tc>
          <w:tcPr>
            <w:tcW w:w="1079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kern w:val="0"/>
                <w:sz w:val="28"/>
                <w:szCs w:val="28"/>
                <w:u w:val="none"/>
                <w:lang w:val="en-US" w:eastAsia="zh-CN" w:bidi="ar"/>
              </w:rPr>
            </w:pPr>
            <w:r>
              <w:rPr>
                <w:rFonts w:hint="eastAsia" w:ascii="方正仿宋_GBK" w:hAnsi="方正仿宋_GBK" w:eastAsia="方正仿宋_GBK" w:cs="方正仿宋_GBK"/>
                <w:b/>
                <w:i w:val="0"/>
                <w:color w:val="auto"/>
                <w:kern w:val="0"/>
                <w:sz w:val="28"/>
                <w:szCs w:val="28"/>
                <w:u w:val="none"/>
                <w:lang w:val="en-US" w:eastAsia="zh-CN" w:bidi="ar"/>
              </w:rPr>
              <w:t>标识标牌设计制作服务需求表（二）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序号</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品名</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规格</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材质工艺</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计算单位</w:t>
            </w:r>
          </w:p>
        </w:tc>
        <w:tc>
          <w:tcPr>
            <w:tcW w:w="34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报价（元）</w:t>
            </w:r>
          </w:p>
        </w:tc>
        <w:tc>
          <w:tcPr>
            <w:tcW w:w="335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0"/>
                <w:sz w:val="20"/>
                <w:szCs w:val="20"/>
                <w:u w:val="none"/>
                <w:lang w:val="en-US" w:eastAsia="zh-CN" w:bidi="ar"/>
              </w:rPr>
            </w:pPr>
            <w:r>
              <w:rPr>
                <w:rFonts w:hint="eastAsia" w:ascii="方正仿宋_GBK" w:hAnsi="方正仿宋_GBK" w:eastAsia="方正仿宋_GBK" w:cs="方正仿宋_GBK"/>
                <w:b/>
                <w:bCs/>
                <w:i w:val="0"/>
                <w:color w:val="auto"/>
                <w:kern w:val="0"/>
                <w:sz w:val="20"/>
                <w:szCs w:val="20"/>
                <w:u w:val="none"/>
                <w:lang w:val="en-US" w:eastAsia="zh-CN" w:bidi="ar"/>
              </w:rPr>
              <w:t>议价（元）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≤0.01</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0.01至≤0.1</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0.1至≤0.25</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0.25至≤0.5</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＞0.5</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≤0.01</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0.01至≤0.1</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0.1至≤0.25</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0.25至≤0.5</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i w:val="0"/>
                <w:color w:val="auto"/>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2"/>
                <w:sz w:val="20"/>
                <w:szCs w:val="20"/>
                <w:u w:val="none"/>
                <w:lang w:val="en-US" w:eastAsia="zh-CN" w:bidi="ar-SA"/>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0"/>
                <w:sz w:val="20"/>
                <w:szCs w:val="20"/>
                <w:u w:val="none"/>
                <w:lang w:val="en-US" w:eastAsia="zh-CN" w:bidi="ar"/>
              </w:rPr>
            </w:pPr>
            <w:r>
              <w:rPr>
                <w:rFonts w:hint="eastAsia" w:ascii="方正仿宋_GBK" w:hAnsi="方正仿宋_GBK" w:eastAsia="方正仿宋_GBK" w:cs="方正仿宋_GBK"/>
                <w:b/>
                <w:bCs/>
                <w:i w:val="0"/>
                <w:color w:val="auto"/>
                <w:kern w:val="0"/>
                <w:sz w:val="20"/>
                <w:szCs w:val="20"/>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户外写真</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背胶双模</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车身贴</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可移背胶</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黑胶车贴</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黑胶斜纹车贴</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可移车身贴斜纹膜</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反光膜</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普通/晶彩格</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3M</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室外使用</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透明膜</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透明贴UV</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超透贴/磨砂贴</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UV打印</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写真裱板</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KT版/超卡板/直印板</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裱户外写真</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3mmPvc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5mmPvc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8mmPvc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1cmPvc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1.5cmPvc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2cmPvc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裱户外写真/雕刻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17</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UV打印</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直印板</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画面UV打印</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3mmPvc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5mmPvc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8mmPvc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1cmPvc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1.5cmPvc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2cmPvc</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画面UV打印/雕刻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亚克力UV+雕刻</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亚克力UV+雕刻</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25</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喷绘</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户外高精度喷绘</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高精度喷绘制作安装</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1"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高清黑底喷绘制作安装</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喷绘+桁架搭建</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29</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透明、异色亚克力</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1mm厚度</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3mm厚度</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5mm厚度</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32</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亚克力盒子</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双层3mm厚度</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33</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铝板广告牌</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1.2mm</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含折弯、围边、激光切割，按投影面积计算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34</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不锈钢广告牌</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厚度小于10cm</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含折弯、围边、激光切割，按投影面积计算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厚度大于10cm</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36</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镀锌板</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厚度小于10cm</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含折弯、围边，按投影面积计算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厚度大于10cm</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6"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38</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油漆喷涂</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2K氟碳漆</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按投影面积计算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1"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39</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丝网印刷</w:t>
            </w:r>
          </w:p>
        </w:tc>
        <w:tc>
          <w:tcPr>
            <w:tcW w:w="1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含制版费、嘉宝莉油墨、印刷</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按面积计算</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auto"/>
                <w:sz w:val="20"/>
                <w:szCs w:val="20"/>
                <w:u w:val="none"/>
              </w:rPr>
            </w:pPr>
          </w:p>
        </w:tc>
      </w:tr>
    </w:tbl>
    <w:p>
      <w:pPr>
        <w:rPr>
          <w:rFonts w:hint="default"/>
          <w:color w:val="auto"/>
          <w:lang w:val="en-US" w:eastAsia="zh-CN"/>
        </w:rPr>
      </w:pPr>
    </w:p>
    <w:p>
      <w:pPr>
        <w:rPr>
          <w:rFonts w:hint="default"/>
          <w:color w:val="auto"/>
          <w:lang w:val="en-US" w:eastAsia="zh-CN"/>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p>
    <w:p>
      <w:pPr>
        <w:pStyle w:val="8"/>
        <w:numPr>
          <w:ilvl w:val="0"/>
          <w:numId w:val="0"/>
        </w:numPr>
        <w:rPr>
          <w:rFonts w:hint="eastAsia" w:ascii="Times New Roman" w:hAnsi="Times New Roman"/>
          <w:color w:val="auto"/>
          <w:kern w:val="2"/>
          <w:sz w:val="28"/>
          <w:szCs w:val="28"/>
          <w:highlight w:val="none"/>
          <w:lang w:val="en-US" w:eastAsia="zh-CN" w:bidi="ar-SA"/>
        </w:rPr>
      </w:pPr>
      <w:r>
        <w:rPr>
          <w:rFonts w:hint="eastAsia" w:ascii="Times New Roman" w:hAnsi="Times New Roman"/>
          <w:color w:val="auto"/>
          <w:kern w:val="2"/>
          <w:sz w:val="28"/>
          <w:szCs w:val="28"/>
          <w:highlight w:val="none"/>
          <w:lang w:val="en-US" w:eastAsia="zh-CN" w:bidi="ar-SA"/>
        </w:rPr>
        <w:t>附件二：印刷品</w:t>
      </w:r>
      <w:r>
        <w:rPr>
          <w:rFonts w:hint="eastAsia"/>
          <w:color w:val="auto"/>
          <w:kern w:val="2"/>
          <w:sz w:val="28"/>
          <w:szCs w:val="28"/>
          <w:highlight w:val="none"/>
          <w:lang w:val="en-US" w:eastAsia="zh-CN" w:bidi="ar-SA"/>
        </w:rPr>
        <w:t>设计</w:t>
      </w:r>
      <w:r>
        <w:rPr>
          <w:rFonts w:hint="eastAsia" w:ascii="Times New Roman" w:hAnsi="Times New Roman"/>
          <w:color w:val="auto"/>
          <w:kern w:val="2"/>
          <w:sz w:val="28"/>
          <w:szCs w:val="28"/>
          <w:highlight w:val="none"/>
          <w:lang w:val="en-US" w:eastAsia="zh-CN" w:bidi="ar-SA"/>
        </w:rPr>
        <w:t>制作服务报价</w:t>
      </w:r>
    </w:p>
    <w:tbl>
      <w:tblPr>
        <w:tblStyle w:val="12"/>
        <w:tblW w:w="131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4"/>
        <w:gridCol w:w="720"/>
        <w:gridCol w:w="1060"/>
        <w:gridCol w:w="1200"/>
        <w:gridCol w:w="1423"/>
        <w:gridCol w:w="2758"/>
        <w:gridCol w:w="1384"/>
        <w:gridCol w:w="1523"/>
        <w:gridCol w:w="1212"/>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3103"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auto"/>
                <w:kern w:val="0"/>
                <w:sz w:val="28"/>
                <w:szCs w:val="28"/>
                <w:u w:val="none"/>
                <w:lang w:val="en-US" w:eastAsia="zh-CN" w:bidi="ar"/>
              </w:rPr>
            </w:pPr>
            <w:r>
              <w:rPr>
                <w:rFonts w:hint="eastAsia" w:ascii="方正仿宋_GBK" w:hAnsi="方正仿宋_GBK" w:eastAsia="方正仿宋_GBK" w:cs="方正仿宋_GBK"/>
                <w:b/>
                <w:i w:val="0"/>
                <w:color w:val="auto"/>
                <w:kern w:val="0"/>
                <w:sz w:val="28"/>
                <w:szCs w:val="28"/>
                <w:u w:val="none"/>
                <w:lang w:val="en-US" w:eastAsia="zh-CN" w:bidi="ar"/>
              </w:rPr>
              <w:t>印刷品设计制作服务需求表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材质</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品名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auto"/>
              </w:rPr>
            </w:pPr>
            <w:r>
              <w:rPr>
                <w:rFonts w:hint="eastAsia" w:ascii="方正仿宋_GBK" w:hAnsi="方正仿宋_GBK" w:eastAsia="方正仿宋_GBK" w:cs="方正仿宋_GBK"/>
                <w:b/>
                <w:bCs/>
                <w:i w:val="0"/>
                <w:color w:val="auto"/>
                <w:kern w:val="0"/>
                <w:sz w:val="20"/>
                <w:szCs w:val="20"/>
                <w:u w:val="none"/>
                <w:lang w:val="en-US" w:eastAsia="zh-CN" w:bidi="ar"/>
              </w:rPr>
              <w:t>成品尺寸（mm）</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纸张要求</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印刷工艺</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auto"/>
              </w:rPr>
            </w:pPr>
            <w:r>
              <w:rPr>
                <w:rFonts w:hint="eastAsia" w:ascii="方正仿宋_GBK" w:hAnsi="方正仿宋_GBK" w:eastAsia="方正仿宋_GBK" w:cs="方正仿宋_GBK"/>
                <w:b/>
                <w:bCs/>
                <w:i w:val="0"/>
                <w:color w:val="auto"/>
                <w:kern w:val="0"/>
                <w:sz w:val="20"/>
                <w:szCs w:val="20"/>
                <w:u w:val="none"/>
                <w:lang w:val="en-US" w:eastAsia="zh-CN" w:bidi="ar"/>
              </w:rPr>
              <w:t>单位</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color w:val="auto"/>
              </w:rPr>
            </w:pPr>
            <w:r>
              <w:rPr>
                <w:rFonts w:hint="eastAsia" w:ascii="方正仿宋_GBK" w:hAnsi="方正仿宋_GBK" w:eastAsia="方正仿宋_GBK" w:cs="方正仿宋_GBK"/>
                <w:b/>
                <w:bCs/>
                <w:i w:val="0"/>
                <w:color w:val="auto"/>
                <w:kern w:val="0"/>
                <w:sz w:val="20"/>
                <w:szCs w:val="20"/>
                <w:u w:val="none"/>
                <w:lang w:val="en-US" w:eastAsia="zh-CN" w:bidi="ar"/>
              </w:rPr>
              <w:t>数量</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kern w:val="0"/>
                <w:sz w:val="20"/>
                <w:szCs w:val="20"/>
                <w:u w:val="none"/>
                <w:lang w:val="en-US" w:eastAsia="zh-CN" w:bidi="ar"/>
              </w:rPr>
            </w:pPr>
            <w:r>
              <w:rPr>
                <w:rFonts w:hint="eastAsia" w:ascii="方正仿宋_GBK" w:hAnsi="方正仿宋_GBK" w:eastAsia="方正仿宋_GBK" w:cs="方正仿宋_GBK"/>
                <w:b/>
                <w:bCs/>
                <w:i w:val="0"/>
                <w:color w:val="auto"/>
                <w:kern w:val="0"/>
                <w:sz w:val="20"/>
                <w:szCs w:val="20"/>
                <w:u w:val="none"/>
                <w:lang w:val="en-US" w:eastAsia="zh-CN" w:bidi="ar"/>
              </w:rPr>
              <w:t>报价（元）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议价（元）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白打纸</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各类联单</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130*190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28克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单面印黑，2联，套7位号</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50份/本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各类表、单</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110*125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28克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130*145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28克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单面印专色</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双胶纸</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科室记录表</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95*210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    （派车单）</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95*210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    （派车单）</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130*190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130*190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140*210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140*210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384" w:type="dxa"/>
            <w:vMerge w:val="restar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50本以下</w:t>
            </w: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50本及以上</w:t>
            </w:r>
          </w:p>
        </w:tc>
        <w:tc>
          <w:tcPr>
            <w:tcW w:w="12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210*295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210*295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420*295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双面印黑，胶装易撕</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A4--折页（4页）</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420*295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4页对折后210*295mm，双面印黑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份</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2000份以下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2000份及以上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4000份及以上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420*295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4页对折后210*295mm，双面印黑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份</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2000份以下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2000份及以上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4000份及以上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A4--折页（6页）</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210*295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份</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2000份以下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2000份及以上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3000份及以上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210*295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份</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2000份以下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2000份及以上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3000份及以上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49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黄处方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145*210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80g双胶纸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双面印黄色</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200张/扎</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200扎以下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200扎及以上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绿处方</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145*210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80g双胶纸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双面印绿色</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200张/扎</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200扎以下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200扎及以上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封条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50*750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80g双胶纸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药袋</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65*95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只</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20000个以下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20000只及以上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B6信封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125*175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80克牛皮纸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单面印红</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2000个以下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59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健康体检袋</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230*325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300克白卡纸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单面印彩</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5000个以下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5000个及以上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10000个及以上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书本内页</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大32开（140*210）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大32开（140*210）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正16开（185*260）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69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正16开（185*260）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大16开（210*285）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大16开（210*285）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80克双胶纸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2页（一张纸）</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79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白卡纸</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手提袋</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280*380*80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250克白卡纸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单面印彩+覆哑膜</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5000个以下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5000个及以上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10000个及以上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床头卡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40*46</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250克白卡纸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双面印彩，扎点线</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1万个以下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1万个及以上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牛皮纸</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病历袋</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250*355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150克牛皮纸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1万个以下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1万个及以上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会计凭证封底封面</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144*244</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300克牛皮卡</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套</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1000套以下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1000套及以上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89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凭证盒</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40*110*220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350克牛皮卡</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个</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500个以下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500个及以上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特种纸</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名片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90*54</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300克特种纸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盒</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5盒以下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5盒及以上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健康证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85.5*54</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300克特种纸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95</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铜版纸</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DM单、书本内页、书本封面</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140*210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128克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99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157克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书籍封面：单面彩印+覆膜（以上尺寸为书籍封面尺寸）</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185*260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书籍封面：单面彩印+覆膜（以上尺寸为书籍封面尺寸）</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210*297</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128克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109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157克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210*297</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书籍封面：单面彩印+覆膜（以上尺寸为书籍封面尺寸）</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双面印彩，压痕后对折</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119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250克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双面印彩，压痕后对折</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297*420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书籍封面：单面彩印+覆膜（以上尺寸为书籍封面尺寸）</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200克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双面印彩，压痕后对折</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250克</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双面印彩，压痕后对折</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三折页</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285*210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128克铜版纸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双面印彩，压痕后需三折</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129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157克铜版纸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双面印彩，压痕后需三折</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彩册</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100*140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全部用157克铜版纸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封面覆膜，内页32p，骑马钉</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不干胶</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标签</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210*285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157克不干胶</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单面印彩，为拼版后尺寸</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500张及以上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210*285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157克不干胶</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单色印黑，扎钢刀。一张拼45个小张（一个小张的尺寸34*30mm横版）</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430*320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157克不干胶</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单色印蓝色，扎钢刀。一张拼21个小张（一个小张的尺寸40*130mm竖版）</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张</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139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100张及以上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其他</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病历本</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185*130横版</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封面128克铜版纸，内页70g双胶纸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封面单面彩印。内页双面印黑+16p。骑马钉</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工作笔记本</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130*190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封面120克色书纸，内页28克白打</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双面印黑+内页96张纸</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185*260</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封面200克色书纸，内页70克双胶</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双面印黑+内页96张纸</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200本及以上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书籍封面</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封面尺寸210*285</w:t>
            </w:r>
          </w:p>
        </w:tc>
        <w:tc>
          <w:tcPr>
            <w:tcW w:w="1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230克皮纹纸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单面印黑</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shd w:val="clear" w:color="auto" w:fill="auto"/>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149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书籍装订</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骑马钉</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仅装订</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无线胶装</w:t>
            </w:r>
          </w:p>
        </w:tc>
        <w:tc>
          <w:tcPr>
            <w:tcW w:w="2758"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仅装订</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color w:val="auto"/>
              </w:rPr>
            </w:pP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锁线胶装</w:t>
            </w:r>
          </w:p>
        </w:tc>
        <w:tc>
          <w:tcPr>
            <w:tcW w:w="2758" w:type="dxa"/>
            <w:vMerge w:val="restar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仅装订</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封面尺寸210*285</w:t>
            </w:r>
          </w:p>
        </w:tc>
        <w:tc>
          <w:tcPr>
            <w:tcW w:w="142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硬壳精装</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含封面和装订</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159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封面尺寸140*210</w:t>
            </w:r>
          </w:p>
        </w:tc>
        <w:tc>
          <w:tcPr>
            <w:tcW w:w="142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硬壳精装</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含封面和装订</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162</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100本及以上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收据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190*85</w:t>
            </w:r>
          </w:p>
        </w:tc>
        <w:tc>
          <w:tcPr>
            <w:tcW w:w="1423"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无碳复写纸</w:t>
            </w:r>
          </w:p>
        </w:tc>
        <w:tc>
          <w:tcPr>
            <w:tcW w:w="27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三联，30组</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本</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30本以下</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4"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165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423"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27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color w:val="auto"/>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方正仿宋_GBK" w:hAnsi="方正仿宋_GBK" w:eastAsia="方正仿宋_GBK" w:cs="方正仿宋_GBK"/>
                <w:i w:val="0"/>
                <w:color w:val="auto"/>
                <w:kern w:val="0"/>
                <w:sz w:val="20"/>
                <w:szCs w:val="20"/>
                <w:u w:val="none"/>
                <w:lang w:val="en-US" w:eastAsia="zh-CN" w:bidi="ar"/>
              </w:rPr>
              <w:t>30本及以上</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auto"/>
                <w:sz w:val="20"/>
                <w:szCs w:val="20"/>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2"/>
                <w:szCs w:val="22"/>
                <w:u w:val="none"/>
              </w:rPr>
            </w:pPr>
          </w:p>
        </w:tc>
      </w:tr>
    </w:tbl>
    <w:tbl>
      <w:tblPr>
        <w:tblStyle w:val="12"/>
        <w:tblpPr w:leftFromText="180" w:rightFromText="180" w:vertAnchor="text" w:horzAnchor="page" w:tblpX="1574" w:tblpY="153"/>
        <w:tblOverlap w:val="never"/>
        <w:tblW w:w="13063" w:type="dxa"/>
        <w:tblInd w:w="0" w:type="dxa"/>
        <w:tblLayout w:type="fixed"/>
        <w:tblCellMar>
          <w:top w:w="0" w:type="dxa"/>
          <w:left w:w="108" w:type="dxa"/>
          <w:bottom w:w="0" w:type="dxa"/>
          <w:right w:w="108" w:type="dxa"/>
        </w:tblCellMar>
      </w:tblPr>
      <w:tblGrid>
        <w:gridCol w:w="13063"/>
      </w:tblGrid>
      <w:tr>
        <w:tblPrEx>
          <w:tblCellMar>
            <w:top w:w="0" w:type="dxa"/>
            <w:left w:w="108" w:type="dxa"/>
            <w:bottom w:w="0" w:type="dxa"/>
            <w:right w:w="108" w:type="dxa"/>
          </w:tblCellMar>
        </w:tblPrEx>
        <w:trPr>
          <w:trHeight w:val="1353" w:hRule="atLeast"/>
        </w:trPr>
        <w:tc>
          <w:tcPr>
            <w:tcW w:w="130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Times New Roman" w:hAnsi="Times New Roman" w:eastAsia="方正仿宋_GBK" w:cs="方正仿宋_GBK"/>
                <w:i w:val="0"/>
                <w:iCs w:val="0"/>
                <w:color w:val="auto"/>
                <w:kern w:val="0"/>
                <w:sz w:val="28"/>
                <w:szCs w:val="28"/>
                <w:highlight w:val="none"/>
                <w:u w:val="none"/>
                <w:lang w:val="en-US" w:eastAsia="zh-CN" w:bidi="ar"/>
              </w:rPr>
            </w:pPr>
            <w:r>
              <w:rPr>
                <w:rFonts w:hint="eastAsia" w:ascii="Times New Roman" w:hAnsi="Times New Roman" w:eastAsia="方正仿宋_GBK" w:cs="方正仿宋_GBK"/>
                <w:i w:val="0"/>
                <w:iCs w:val="0"/>
                <w:color w:val="auto"/>
                <w:kern w:val="0"/>
                <w:sz w:val="28"/>
                <w:szCs w:val="28"/>
                <w:highlight w:val="none"/>
                <w:u w:val="none"/>
                <w:lang w:val="en-US" w:eastAsia="zh-CN" w:bidi="ar"/>
              </w:rPr>
              <w:t xml:space="preserve">供应商：               </w:t>
            </w:r>
            <w:r>
              <w:rPr>
                <w:rFonts w:hint="eastAsia" w:cs="方正仿宋_GBK"/>
                <w:i w:val="0"/>
                <w:iCs w:val="0"/>
                <w:color w:val="auto"/>
                <w:kern w:val="0"/>
                <w:sz w:val="28"/>
                <w:szCs w:val="28"/>
                <w:highlight w:val="none"/>
                <w:u w:val="none"/>
                <w:lang w:val="en-US" w:eastAsia="zh-CN" w:bidi="ar"/>
              </w:rPr>
              <w:t xml:space="preserve">                                     </w:t>
            </w:r>
            <w:r>
              <w:rPr>
                <w:rFonts w:hint="eastAsia" w:ascii="Times New Roman" w:hAnsi="Times New Roman" w:eastAsia="方正仿宋_GBK" w:cs="方正仿宋_GBK"/>
                <w:i w:val="0"/>
                <w:iCs w:val="0"/>
                <w:color w:val="auto"/>
                <w:kern w:val="0"/>
                <w:sz w:val="28"/>
                <w:szCs w:val="28"/>
                <w:highlight w:val="none"/>
                <w:u w:val="none"/>
                <w:lang w:val="en-US" w:eastAsia="zh-CN" w:bidi="ar"/>
              </w:rPr>
              <w:t>供应范围：</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default" w:ascii="Times New Roman" w:hAnsi="Times New Roman" w:eastAsia="方正仿宋_GBK" w:cs="方正仿宋_GBK"/>
                <w:i w:val="0"/>
                <w:iCs w:val="0"/>
                <w:color w:val="auto"/>
                <w:kern w:val="0"/>
                <w:sz w:val="28"/>
                <w:szCs w:val="28"/>
                <w:highlight w:val="none"/>
                <w:u w:val="none"/>
                <w:lang w:val="en-US" w:eastAsia="zh-CN" w:bidi="ar"/>
              </w:rPr>
            </w:pPr>
            <w:r>
              <w:rPr>
                <w:rFonts w:hint="eastAsia" w:ascii="Times New Roman" w:hAnsi="Times New Roman" w:eastAsia="方正仿宋_GBK" w:cs="方正仿宋_GBK"/>
                <w:i w:val="0"/>
                <w:iCs w:val="0"/>
                <w:color w:val="auto"/>
                <w:kern w:val="0"/>
                <w:sz w:val="28"/>
                <w:szCs w:val="28"/>
                <w:highlight w:val="none"/>
                <w:u w:val="none"/>
                <w:lang w:val="en-US" w:eastAsia="zh-CN" w:bidi="ar"/>
              </w:rPr>
              <w:t>地址：</w:t>
            </w:r>
          </w:p>
          <w:p>
            <w:pPr>
              <w:widowControl/>
              <w:spacing w:line="300" w:lineRule="exact"/>
              <w:jc w:val="both"/>
              <w:textAlignment w:val="center"/>
              <w:rPr>
                <w:rFonts w:hint="eastAsia" w:ascii="方正仿宋_GBK" w:hAnsi="宋体" w:eastAsia="方正仿宋_GBK" w:cs="宋体"/>
                <w:color w:val="auto"/>
                <w:sz w:val="20"/>
                <w:szCs w:val="20"/>
              </w:rPr>
            </w:pPr>
            <w:r>
              <w:rPr>
                <w:rFonts w:hint="eastAsia" w:ascii="Times New Roman" w:hAnsi="Times New Roman" w:eastAsia="方正仿宋_GBK" w:cs="方正仿宋_GBK"/>
                <w:i w:val="0"/>
                <w:iCs w:val="0"/>
                <w:color w:val="auto"/>
                <w:kern w:val="0"/>
                <w:sz w:val="28"/>
                <w:szCs w:val="28"/>
                <w:highlight w:val="none"/>
                <w:u w:val="none"/>
                <w:lang w:val="en-US" w:eastAsia="zh-CN" w:bidi="ar"/>
              </w:rPr>
              <w:t xml:space="preserve">联系人：                  </w:t>
            </w:r>
            <w:r>
              <w:rPr>
                <w:rFonts w:hint="eastAsia" w:cs="方正仿宋_GBK"/>
                <w:i w:val="0"/>
                <w:iCs w:val="0"/>
                <w:color w:val="auto"/>
                <w:kern w:val="0"/>
                <w:sz w:val="28"/>
                <w:szCs w:val="28"/>
                <w:highlight w:val="none"/>
                <w:u w:val="none"/>
                <w:lang w:val="en-US" w:eastAsia="zh-CN" w:bidi="ar"/>
              </w:rPr>
              <w:t xml:space="preserve">                                  </w:t>
            </w:r>
            <w:r>
              <w:rPr>
                <w:rFonts w:hint="eastAsia" w:ascii="Times New Roman" w:hAnsi="Times New Roman" w:eastAsia="方正仿宋_GBK" w:cs="方正仿宋_GBK"/>
                <w:i w:val="0"/>
                <w:iCs w:val="0"/>
                <w:color w:val="auto"/>
                <w:kern w:val="0"/>
                <w:sz w:val="28"/>
                <w:szCs w:val="28"/>
                <w:highlight w:val="none"/>
                <w:u w:val="none"/>
                <w:lang w:val="en-US" w:eastAsia="zh-CN" w:bidi="ar"/>
              </w:rPr>
              <w:t>电话：</w:t>
            </w: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仿宋" w:eastAsia="方正仿宋_GBK" w:cs="仿宋"/>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仿宋" w:eastAsia="方正仿宋_GBK" w:cs="仿宋"/>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仿宋" w:eastAsia="方正仿宋_GBK" w:cs="仿宋"/>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color w:val="auto"/>
          <w:lang w:val="en-US" w:eastAsia="zh-CN"/>
        </w:rPr>
      </w:pPr>
      <w:r>
        <w:rPr>
          <w:rFonts w:hint="eastAsia" w:ascii="方正仿宋_GBK" w:hAnsi="仿宋" w:eastAsia="方正仿宋_GBK" w:cs="仿宋"/>
          <w:color w:val="auto"/>
          <w:kern w:val="0"/>
          <w:sz w:val="32"/>
          <w:szCs w:val="32"/>
          <w:lang w:val="en-US" w:eastAsia="zh-CN" w:bidi="ar-SA"/>
        </w:rPr>
        <w:t>注：标识</w:t>
      </w:r>
      <w:r>
        <w:rPr>
          <w:rFonts w:hint="eastAsia" w:ascii="方正仿宋_GBK" w:hAnsi="仿宋" w:cs="仿宋"/>
          <w:color w:val="auto"/>
          <w:kern w:val="0"/>
          <w:sz w:val="32"/>
          <w:szCs w:val="32"/>
          <w:lang w:val="en-US" w:eastAsia="zh-CN" w:bidi="ar-SA"/>
        </w:rPr>
        <w:t>标牌</w:t>
      </w:r>
      <w:r>
        <w:rPr>
          <w:rFonts w:hint="eastAsia" w:ascii="方正仿宋_GBK" w:hAnsi="仿宋" w:eastAsia="方正仿宋_GBK" w:cs="仿宋"/>
          <w:color w:val="auto"/>
          <w:kern w:val="0"/>
          <w:sz w:val="32"/>
          <w:szCs w:val="32"/>
          <w:lang w:val="en-US" w:eastAsia="zh-CN" w:bidi="ar-SA"/>
        </w:rPr>
        <w:t>、印刷品</w:t>
      </w:r>
      <w:r>
        <w:rPr>
          <w:rFonts w:hint="eastAsia" w:ascii="方正仿宋_GBK" w:hAnsi="仿宋" w:cs="仿宋"/>
          <w:color w:val="auto"/>
          <w:kern w:val="0"/>
          <w:sz w:val="32"/>
          <w:szCs w:val="32"/>
          <w:lang w:val="en-US" w:eastAsia="zh-CN" w:bidi="ar-SA"/>
        </w:rPr>
        <w:t>设计</w:t>
      </w:r>
      <w:r>
        <w:rPr>
          <w:rFonts w:hint="eastAsia" w:ascii="方正仿宋_GBK" w:hAnsi="仿宋" w:eastAsia="方正仿宋_GBK" w:cs="仿宋"/>
          <w:color w:val="auto"/>
          <w:kern w:val="0"/>
          <w:sz w:val="32"/>
          <w:szCs w:val="32"/>
          <w:lang w:val="en-US" w:eastAsia="zh-CN" w:bidi="ar-SA"/>
        </w:rPr>
        <w:t>制作是根据采购人需求分批完成，并非一次性完成，</w:t>
      </w:r>
      <w:r>
        <w:rPr>
          <w:rFonts w:hint="eastAsia" w:ascii="方正仿宋_GBK" w:hAnsi="仿宋" w:cs="仿宋"/>
          <w:color w:val="auto"/>
          <w:kern w:val="0"/>
          <w:sz w:val="32"/>
          <w:szCs w:val="32"/>
          <w:lang w:val="en-US" w:eastAsia="zh-CN" w:bidi="ar-SA"/>
        </w:rPr>
        <w:t>每批完成后须按照采购人要求时间送达，</w:t>
      </w:r>
      <w:r>
        <w:rPr>
          <w:rFonts w:hint="eastAsia" w:ascii="方正仿宋_GBK" w:hAnsi="仿宋" w:eastAsia="方正仿宋_GBK" w:cs="仿宋"/>
          <w:color w:val="auto"/>
          <w:kern w:val="0"/>
          <w:sz w:val="32"/>
          <w:szCs w:val="32"/>
          <w:lang w:val="en-US" w:eastAsia="zh-CN" w:bidi="ar-SA"/>
        </w:rPr>
        <w:t>请供应商</w:t>
      </w:r>
      <w:r>
        <w:rPr>
          <w:rFonts w:hint="eastAsia" w:ascii="方正仿宋_GBK" w:hAnsi="仿宋" w:cs="仿宋"/>
          <w:color w:val="auto"/>
          <w:kern w:val="0"/>
          <w:sz w:val="32"/>
          <w:szCs w:val="32"/>
          <w:lang w:val="en-US" w:eastAsia="zh-CN" w:bidi="ar-SA"/>
        </w:rPr>
        <w:t>综合实际情况</w:t>
      </w:r>
      <w:r>
        <w:rPr>
          <w:rFonts w:hint="eastAsia" w:ascii="方正仿宋_GBK" w:hAnsi="仿宋" w:eastAsia="方正仿宋_GBK" w:cs="仿宋"/>
          <w:color w:val="auto"/>
          <w:kern w:val="0"/>
          <w:sz w:val="32"/>
          <w:szCs w:val="32"/>
          <w:lang w:val="en-US" w:eastAsia="zh-CN" w:bidi="ar-SA"/>
        </w:rPr>
        <w:t>报价。</w:t>
      </w:r>
    </w:p>
    <w:sectPr>
      <w:pgSz w:w="16838" w:h="11906" w:orient="landscape"/>
      <w:pgMar w:top="1803" w:right="1440" w:bottom="1803" w:left="1440" w:header="851" w:footer="992"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30204"/>
    <w:charset w:val="00"/>
    <w:family w:val="auto"/>
    <w:pitch w:val="default"/>
    <w:sig w:usb0="00000000" w:usb1="00000000" w:usb2="00000000" w:usb3="00000000" w:csb0="00000093" w:csb1="00000000"/>
  </w:font>
  <w:font w:name="Segoe UI Emoji">
    <w:panose1 w:val="020B0502040204020203"/>
    <w:charset w:val="00"/>
    <w:family w:val="auto"/>
    <w:pitch w:val="default"/>
    <w:sig w:usb0="00000001" w:usb1="02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664"/>
        <w:tab w:val="clear" w:pos="4153"/>
      </w:tabs>
      <w:jc w:val="both"/>
      <w:rPr>
        <w:rFonts w:hint="eastAsia" w:eastAsia="方正仿宋_GBK"/>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0F77"/>
    <w:multiLevelType w:val="singleLevel"/>
    <w:tmpl w:val="11FC0F77"/>
    <w:lvl w:ilvl="0" w:tentative="0">
      <w:start w:val="11"/>
      <w:numFmt w:val="chineseCounting"/>
      <w:suff w:val="nothing"/>
      <w:lvlText w:val="%1、"/>
      <w:lvlJc w:val="left"/>
      <w:rPr>
        <w:rFonts w:hint="eastAsia"/>
      </w:rPr>
    </w:lvl>
  </w:abstractNum>
  <w:abstractNum w:abstractNumId="1">
    <w:nsid w:val="19054BEA"/>
    <w:multiLevelType w:val="singleLevel"/>
    <w:tmpl w:val="19054BE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ZTZlODZkMGIzNjhjNGE4MzcxMTllYTMxNGUwMmQifQ=="/>
  </w:docVars>
  <w:rsids>
    <w:rsidRoot w:val="7A5C6264"/>
    <w:rsid w:val="00100D21"/>
    <w:rsid w:val="002D4A97"/>
    <w:rsid w:val="006258E2"/>
    <w:rsid w:val="00895E5B"/>
    <w:rsid w:val="008E4BAF"/>
    <w:rsid w:val="00C0779E"/>
    <w:rsid w:val="00C76117"/>
    <w:rsid w:val="00E0466D"/>
    <w:rsid w:val="01150F3B"/>
    <w:rsid w:val="01181707"/>
    <w:rsid w:val="014B0F67"/>
    <w:rsid w:val="01627BB0"/>
    <w:rsid w:val="016613F4"/>
    <w:rsid w:val="01816319"/>
    <w:rsid w:val="01AE77AF"/>
    <w:rsid w:val="01F01B07"/>
    <w:rsid w:val="025F7FD8"/>
    <w:rsid w:val="02A74309"/>
    <w:rsid w:val="02C5041E"/>
    <w:rsid w:val="02F53913"/>
    <w:rsid w:val="031013F3"/>
    <w:rsid w:val="034B26BC"/>
    <w:rsid w:val="03DC1698"/>
    <w:rsid w:val="03EA2D52"/>
    <w:rsid w:val="03FA4396"/>
    <w:rsid w:val="03FD1B66"/>
    <w:rsid w:val="04191AF4"/>
    <w:rsid w:val="043454E9"/>
    <w:rsid w:val="046D626F"/>
    <w:rsid w:val="04AE4E20"/>
    <w:rsid w:val="04B971BC"/>
    <w:rsid w:val="051E4EF8"/>
    <w:rsid w:val="05211A76"/>
    <w:rsid w:val="05CC40E0"/>
    <w:rsid w:val="05F4075A"/>
    <w:rsid w:val="06175D07"/>
    <w:rsid w:val="064831A7"/>
    <w:rsid w:val="067856F6"/>
    <w:rsid w:val="06B773BB"/>
    <w:rsid w:val="06E018A7"/>
    <w:rsid w:val="073473D1"/>
    <w:rsid w:val="078801E4"/>
    <w:rsid w:val="078D022B"/>
    <w:rsid w:val="079F727E"/>
    <w:rsid w:val="07C078BB"/>
    <w:rsid w:val="07FA2DC3"/>
    <w:rsid w:val="08075F9F"/>
    <w:rsid w:val="08284CB1"/>
    <w:rsid w:val="08475186"/>
    <w:rsid w:val="085978F1"/>
    <w:rsid w:val="08603775"/>
    <w:rsid w:val="08806C9A"/>
    <w:rsid w:val="088D3EB5"/>
    <w:rsid w:val="08E8077A"/>
    <w:rsid w:val="093F3EDD"/>
    <w:rsid w:val="09B14938"/>
    <w:rsid w:val="09D30CB6"/>
    <w:rsid w:val="0A1E19C0"/>
    <w:rsid w:val="0A775A72"/>
    <w:rsid w:val="0ABF3E21"/>
    <w:rsid w:val="0AE047F9"/>
    <w:rsid w:val="0AFD36AA"/>
    <w:rsid w:val="0B4058A9"/>
    <w:rsid w:val="0B45178A"/>
    <w:rsid w:val="0B77650B"/>
    <w:rsid w:val="0BA17532"/>
    <w:rsid w:val="0C344FB9"/>
    <w:rsid w:val="0C4D190D"/>
    <w:rsid w:val="0C715B27"/>
    <w:rsid w:val="0C805158"/>
    <w:rsid w:val="0CAF43EF"/>
    <w:rsid w:val="0CB57F69"/>
    <w:rsid w:val="0D2421F7"/>
    <w:rsid w:val="0D3721C2"/>
    <w:rsid w:val="0D375358"/>
    <w:rsid w:val="0D414001"/>
    <w:rsid w:val="0DCB3E91"/>
    <w:rsid w:val="0DDE4CCA"/>
    <w:rsid w:val="0DEB46AF"/>
    <w:rsid w:val="0E016D90"/>
    <w:rsid w:val="0E2A7B3C"/>
    <w:rsid w:val="0E3270A7"/>
    <w:rsid w:val="0E780B43"/>
    <w:rsid w:val="0E8D3216"/>
    <w:rsid w:val="0EE96937"/>
    <w:rsid w:val="0F577208"/>
    <w:rsid w:val="0F860C82"/>
    <w:rsid w:val="0F891E30"/>
    <w:rsid w:val="0F8C1FD4"/>
    <w:rsid w:val="0F9F5A96"/>
    <w:rsid w:val="0FBB3343"/>
    <w:rsid w:val="0FBD1A7F"/>
    <w:rsid w:val="0FC53BFF"/>
    <w:rsid w:val="0FE01DD6"/>
    <w:rsid w:val="10077CAB"/>
    <w:rsid w:val="101F1942"/>
    <w:rsid w:val="10905BD8"/>
    <w:rsid w:val="10B673F3"/>
    <w:rsid w:val="10DC028B"/>
    <w:rsid w:val="111771FB"/>
    <w:rsid w:val="113201D0"/>
    <w:rsid w:val="1183136B"/>
    <w:rsid w:val="119F6E41"/>
    <w:rsid w:val="12076C5E"/>
    <w:rsid w:val="12160452"/>
    <w:rsid w:val="124D690B"/>
    <w:rsid w:val="128A32E1"/>
    <w:rsid w:val="12BC172A"/>
    <w:rsid w:val="12CD6AE5"/>
    <w:rsid w:val="1339513C"/>
    <w:rsid w:val="1355375A"/>
    <w:rsid w:val="145470C3"/>
    <w:rsid w:val="146625D5"/>
    <w:rsid w:val="148253CD"/>
    <w:rsid w:val="151E197A"/>
    <w:rsid w:val="154C420D"/>
    <w:rsid w:val="159465D0"/>
    <w:rsid w:val="15D50B8B"/>
    <w:rsid w:val="161954BC"/>
    <w:rsid w:val="16371D4F"/>
    <w:rsid w:val="1642719B"/>
    <w:rsid w:val="1696626E"/>
    <w:rsid w:val="16EC279E"/>
    <w:rsid w:val="16FD5AB7"/>
    <w:rsid w:val="177E6E24"/>
    <w:rsid w:val="17AB5966"/>
    <w:rsid w:val="17F63033"/>
    <w:rsid w:val="18530B8A"/>
    <w:rsid w:val="185912B9"/>
    <w:rsid w:val="189C0798"/>
    <w:rsid w:val="18AD6C01"/>
    <w:rsid w:val="18C76388"/>
    <w:rsid w:val="18DC2B20"/>
    <w:rsid w:val="192B6DF1"/>
    <w:rsid w:val="19345033"/>
    <w:rsid w:val="19521989"/>
    <w:rsid w:val="197C119A"/>
    <w:rsid w:val="19971536"/>
    <w:rsid w:val="19A240BE"/>
    <w:rsid w:val="1A0B415D"/>
    <w:rsid w:val="1A673375"/>
    <w:rsid w:val="1A991717"/>
    <w:rsid w:val="1AA079EE"/>
    <w:rsid w:val="1ABB5ACB"/>
    <w:rsid w:val="1AE33205"/>
    <w:rsid w:val="1B042621"/>
    <w:rsid w:val="1B6D753C"/>
    <w:rsid w:val="1B9C509E"/>
    <w:rsid w:val="1BCB5B8C"/>
    <w:rsid w:val="1BDB0116"/>
    <w:rsid w:val="1C30156B"/>
    <w:rsid w:val="1C501784"/>
    <w:rsid w:val="1C6909C5"/>
    <w:rsid w:val="1C8D05AD"/>
    <w:rsid w:val="1CAB0769"/>
    <w:rsid w:val="1CED0817"/>
    <w:rsid w:val="1D002A36"/>
    <w:rsid w:val="1D3417D1"/>
    <w:rsid w:val="1D5B71CB"/>
    <w:rsid w:val="1D7D7D80"/>
    <w:rsid w:val="1DD10F18"/>
    <w:rsid w:val="1DD4477E"/>
    <w:rsid w:val="1E8573E3"/>
    <w:rsid w:val="1E97282C"/>
    <w:rsid w:val="1EA55402"/>
    <w:rsid w:val="1EE664FC"/>
    <w:rsid w:val="1F2441A7"/>
    <w:rsid w:val="1F420600"/>
    <w:rsid w:val="1F49020E"/>
    <w:rsid w:val="1F8C32B0"/>
    <w:rsid w:val="1F8D3F71"/>
    <w:rsid w:val="1F8E1B96"/>
    <w:rsid w:val="1FFE502A"/>
    <w:rsid w:val="200D4F58"/>
    <w:rsid w:val="20186789"/>
    <w:rsid w:val="205C2E51"/>
    <w:rsid w:val="206B0AC2"/>
    <w:rsid w:val="20C9549C"/>
    <w:rsid w:val="20DD3915"/>
    <w:rsid w:val="20E15C62"/>
    <w:rsid w:val="2108146E"/>
    <w:rsid w:val="211F00E7"/>
    <w:rsid w:val="2179230D"/>
    <w:rsid w:val="21C63D1A"/>
    <w:rsid w:val="220A77AA"/>
    <w:rsid w:val="224A0E49"/>
    <w:rsid w:val="227341F5"/>
    <w:rsid w:val="229216F9"/>
    <w:rsid w:val="22990F7B"/>
    <w:rsid w:val="22A74D05"/>
    <w:rsid w:val="22ED0707"/>
    <w:rsid w:val="22F80231"/>
    <w:rsid w:val="23364292"/>
    <w:rsid w:val="23705868"/>
    <w:rsid w:val="23884E67"/>
    <w:rsid w:val="23A958A7"/>
    <w:rsid w:val="23C73322"/>
    <w:rsid w:val="23F733C1"/>
    <w:rsid w:val="242E5150"/>
    <w:rsid w:val="246A6FE3"/>
    <w:rsid w:val="24817A29"/>
    <w:rsid w:val="24A438C3"/>
    <w:rsid w:val="24D0076C"/>
    <w:rsid w:val="24DA0306"/>
    <w:rsid w:val="24E74448"/>
    <w:rsid w:val="25010615"/>
    <w:rsid w:val="252A44A7"/>
    <w:rsid w:val="25310051"/>
    <w:rsid w:val="258568D8"/>
    <w:rsid w:val="25B70662"/>
    <w:rsid w:val="25D3215B"/>
    <w:rsid w:val="26577D7A"/>
    <w:rsid w:val="267B6ED0"/>
    <w:rsid w:val="2690115C"/>
    <w:rsid w:val="26B16322"/>
    <w:rsid w:val="26F446C1"/>
    <w:rsid w:val="270E492E"/>
    <w:rsid w:val="270E6708"/>
    <w:rsid w:val="273E1A7A"/>
    <w:rsid w:val="276E1A14"/>
    <w:rsid w:val="27DB7D4F"/>
    <w:rsid w:val="28316FB8"/>
    <w:rsid w:val="283A37CD"/>
    <w:rsid w:val="289246B8"/>
    <w:rsid w:val="28A6245A"/>
    <w:rsid w:val="28C32352"/>
    <w:rsid w:val="295F3FB2"/>
    <w:rsid w:val="299868EC"/>
    <w:rsid w:val="29E637C8"/>
    <w:rsid w:val="2A514A7A"/>
    <w:rsid w:val="2A605704"/>
    <w:rsid w:val="2A7741F8"/>
    <w:rsid w:val="2A7E0101"/>
    <w:rsid w:val="2AA95170"/>
    <w:rsid w:val="2AD229EF"/>
    <w:rsid w:val="2B111302"/>
    <w:rsid w:val="2B456770"/>
    <w:rsid w:val="2B4A5162"/>
    <w:rsid w:val="2B4E317A"/>
    <w:rsid w:val="2B627407"/>
    <w:rsid w:val="2BA0681F"/>
    <w:rsid w:val="2BB35F5F"/>
    <w:rsid w:val="2C0C38C5"/>
    <w:rsid w:val="2C36344D"/>
    <w:rsid w:val="2C7F3C80"/>
    <w:rsid w:val="2C992731"/>
    <w:rsid w:val="2CE90C26"/>
    <w:rsid w:val="2DAF54A2"/>
    <w:rsid w:val="2DC102EA"/>
    <w:rsid w:val="2DFD67CA"/>
    <w:rsid w:val="2E0A6B9E"/>
    <w:rsid w:val="2E1E5BBF"/>
    <w:rsid w:val="2E5A3A22"/>
    <w:rsid w:val="2E8D08A6"/>
    <w:rsid w:val="2EF11FA3"/>
    <w:rsid w:val="2F02486E"/>
    <w:rsid w:val="2F1B63AE"/>
    <w:rsid w:val="2F7A0192"/>
    <w:rsid w:val="2F827AC0"/>
    <w:rsid w:val="2F9855FB"/>
    <w:rsid w:val="300E6727"/>
    <w:rsid w:val="30231E72"/>
    <w:rsid w:val="303A7130"/>
    <w:rsid w:val="30914562"/>
    <w:rsid w:val="30ED681D"/>
    <w:rsid w:val="31473913"/>
    <w:rsid w:val="318C603F"/>
    <w:rsid w:val="31F8468B"/>
    <w:rsid w:val="32236A89"/>
    <w:rsid w:val="32397510"/>
    <w:rsid w:val="32521DC4"/>
    <w:rsid w:val="3257335F"/>
    <w:rsid w:val="325E30B5"/>
    <w:rsid w:val="326E2946"/>
    <w:rsid w:val="32C63DB1"/>
    <w:rsid w:val="32D4272E"/>
    <w:rsid w:val="32D831B1"/>
    <w:rsid w:val="32E144A7"/>
    <w:rsid w:val="32E57279"/>
    <w:rsid w:val="33016C4E"/>
    <w:rsid w:val="330D0101"/>
    <w:rsid w:val="330D228C"/>
    <w:rsid w:val="33612FC9"/>
    <w:rsid w:val="33C90732"/>
    <w:rsid w:val="33E319A4"/>
    <w:rsid w:val="33F60945"/>
    <w:rsid w:val="34081267"/>
    <w:rsid w:val="34374C8D"/>
    <w:rsid w:val="34790578"/>
    <w:rsid w:val="34870869"/>
    <w:rsid w:val="34BA4497"/>
    <w:rsid w:val="34C06769"/>
    <w:rsid w:val="34CF4A85"/>
    <w:rsid w:val="34E32D36"/>
    <w:rsid w:val="35541001"/>
    <w:rsid w:val="356527AF"/>
    <w:rsid w:val="36193720"/>
    <w:rsid w:val="36B54DAC"/>
    <w:rsid w:val="36C45FA8"/>
    <w:rsid w:val="36D71995"/>
    <w:rsid w:val="36E41EDF"/>
    <w:rsid w:val="36EC1CE0"/>
    <w:rsid w:val="372F36B0"/>
    <w:rsid w:val="37620E00"/>
    <w:rsid w:val="37702987"/>
    <w:rsid w:val="37CD6947"/>
    <w:rsid w:val="37DD538F"/>
    <w:rsid w:val="37E477B3"/>
    <w:rsid w:val="383A4285"/>
    <w:rsid w:val="38556D38"/>
    <w:rsid w:val="38DA0850"/>
    <w:rsid w:val="391B3C63"/>
    <w:rsid w:val="392542C9"/>
    <w:rsid w:val="3944756B"/>
    <w:rsid w:val="394623CC"/>
    <w:rsid w:val="39C77838"/>
    <w:rsid w:val="39E12CFD"/>
    <w:rsid w:val="3A02094A"/>
    <w:rsid w:val="3A5C6276"/>
    <w:rsid w:val="3A6A75F9"/>
    <w:rsid w:val="3A880C86"/>
    <w:rsid w:val="3AAD21B4"/>
    <w:rsid w:val="3ABE0A9D"/>
    <w:rsid w:val="3AC144EC"/>
    <w:rsid w:val="3B0768FF"/>
    <w:rsid w:val="3B171D58"/>
    <w:rsid w:val="3B323B1C"/>
    <w:rsid w:val="3B463624"/>
    <w:rsid w:val="3B550286"/>
    <w:rsid w:val="3B891C53"/>
    <w:rsid w:val="3BAF3B04"/>
    <w:rsid w:val="3BE062E7"/>
    <w:rsid w:val="3BE36B2E"/>
    <w:rsid w:val="3BE633EF"/>
    <w:rsid w:val="3BEC22CF"/>
    <w:rsid w:val="3C00260A"/>
    <w:rsid w:val="3C010EE5"/>
    <w:rsid w:val="3C3C5452"/>
    <w:rsid w:val="3C9A737D"/>
    <w:rsid w:val="3CD056C8"/>
    <w:rsid w:val="3CD11F1E"/>
    <w:rsid w:val="3CEB3DDA"/>
    <w:rsid w:val="3D313145"/>
    <w:rsid w:val="3D410FF0"/>
    <w:rsid w:val="3DCA34D2"/>
    <w:rsid w:val="3DDD0DA2"/>
    <w:rsid w:val="3DFA077E"/>
    <w:rsid w:val="3E187049"/>
    <w:rsid w:val="3E5B1D11"/>
    <w:rsid w:val="3E8657B7"/>
    <w:rsid w:val="3EBD032A"/>
    <w:rsid w:val="3EE97666"/>
    <w:rsid w:val="3F594E20"/>
    <w:rsid w:val="3F5E08B3"/>
    <w:rsid w:val="3F756A34"/>
    <w:rsid w:val="3FA4792A"/>
    <w:rsid w:val="3FAF7718"/>
    <w:rsid w:val="405D6594"/>
    <w:rsid w:val="40792898"/>
    <w:rsid w:val="408E59F3"/>
    <w:rsid w:val="40AA1555"/>
    <w:rsid w:val="40AC7D18"/>
    <w:rsid w:val="412D1037"/>
    <w:rsid w:val="415351C4"/>
    <w:rsid w:val="41607767"/>
    <w:rsid w:val="41944D7A"/>
    <w:rsid w:val="41973089"/>
    <w:rsid w:val="41B13DBA"/>
    <w:rsid w:val="422B7D17"/>
    <w:rsid w:val="426437AA"/>
    <w:rsid w:val="426F2386"/>
    <w:rsid w:val="430F4553"/>
    <w:rsid w:val="431D2BBD"/>
    <w:rsid w:val="43493004"/>
    <w:rsid w:val="434C12C8"/>
    <w:rsid w:val="43822E9C"/>
    <w:rsid w:val="439A302B"/>
    <w:rsid w:val="43BD7516"/>
    <w:rsid w:val="43F83962"/>
    <w:rsid w:val="440F32CF"/>
    <w:rsid w:val="44210352"/>
    <w:rsid w:val="448B6546"/>
    <w:rsid w:val="44A94403"/>
    <w:rsid w:val="44EA7DAE"/>
    <w:rsid w:val="44EF5520"/>
    <w:rsid w:val="4512378C"/>
    <w:rsid w:val="452807F1"/>
    <w:rsid w:val="453012FD"/>
    <w:rsid w:val="455B1346"/>
    <w:rsid w:val="45861EA9"/>
    <w:rsid w:val="459F5FE5"/>
    <w:rsid w:val="45CD5DBB"/>
    <w:rsid w:val="45E417D2"/>
    <w:rsid w:val="46496055"/>
    <w:rsid w:val="464F43B5"/>
    <w:rsid w:val="46554F48"/>
    <w:rsid w:val="4669097A"/>
    <w:rsid w:val="467258FF"/>
    <w:rsid w:val="469622D4"/>
    <w:rsid w:val="46A56450"/>
    <w:rsid w:val="46C013C8"/>
    <w:rsid w:val="46E44EB5"/>
    <w:rsid w:val="46EB43FA"/>
    <w:rsid w:val="46EB4611"/>
    <w:rsid w:val="46F23914"/>
    <w:rsid w:val="46FE11F1"/>
    <w:rsid w:val="475603DA"/>
    <w:rsid w:val="47972C3B"/>
    <w:rsid w:val="47BF1758"/>
    <w:rsid w:val="47E24195"/>
    <w:rsid w:val="48024192"/>
    <w:rsid w:val="482B1775"/>
    <w:rsid w:val="48347B8C"/>
    <w:rsid w:val="48B118D7"/>
    <w:rsid w:val="4989302F"/>
    <w:rsid w:val="49947DD0"/>
    <w:rsid w:val="49EA79E7"/>
    <w:rsid w:val="4A0A3ED8"/>
    <w:rsid w:val="4A2C3F3D"/>
    <w:rsid w:val="4A416EB1"/>
    <w:rsid w:val="4A635EE4"/>
    <w:rsid w:val="4B505C37"/>
    <w:rsid w:val="4BBD0FBF"/>
    <w:rsid w:val="4BCF43AD"/>
    <w:rsid w:val="4BE615AB"/>
    <w:rsid w:val="4BFB25A5"/>
    <w:rsid w:val="4C0153C9"/>
    <w:rsid w:val="4C3C5B46"/>
    <w:rsid w:val="4C5505E7"/>
    <w:rsid w:val="4CB17853"/>
    <w:rsid w:val="4CC21B04"/>
    <w:rsid w:val="4D5F64C0"/>
    <w:rsid w:val="4D6B5ED6"/>
    <w:rsid w:val="4D793456"/>
    <w:rsid w:val="4DCB3E97"/>
    <w:rsid w:val="4DE37D91"/>
    <w:rsid w:val="4E252243"/>
    <w:rsid w:val="4E650DBF"/>
    <w:rsid w:val="4EA3235C"/>
    <w:rsid w:val="4EBB705F"/>
    <w:rsid w:val="4EFC1C61"/>
    <w:rsid w:val="4F0A72C5"/>
    <w:rsid w:val="4F770969"/>
    <w:rsid w:val="4F7D1EAA"/>
    <w:rsid w:val="4F883D91"/>
    <w:rsid w:val="4FA43A9F"/>
    <w:rsid w:val="500A631C"/>
    <w:rsid w:val="500E25BD"/>
    <w:rsid w:val="503C16C5"/>
    <w:rsid w:val="505C2250"/>
    <w:rsid w:val="506C50D3"/>
    <w:rsid w:val="5092588B"/>
    <w:rsid w:val="50A24E47"/>
    <w:rsid w:val="50F03A2D"/>
    <w:rsid w:val="51295B34"/>
    <w:rsid w:val="51457C9D"/>
    <w:rsid w:val="514744FF"/>
    <w:rsid w:val="51811EA2"/>
    <w:rsid w:val="518A179F"/>
    <w:rsid w:val="51DF59C8"/>
    <w:rsid w:val="51E67EC5"/>
    <w:rsid w:val="51EA5C39"/>
    <w:rsid w:val="522C000C"/>
    <w:rsid w:val="523969AE"/>
    <w:rsid w:val="525667F6"/>
    <w:rsid w:val="525679AC"/>
    <w:rsid w:val="52745DE7"/>
    <w:rsid w:val="5296003B"/>
    <w:rsid w:val="529C7E7F"/>
    <w:rsid w:val="531E4942"/>
    <w:rsid w:val="53BB6514"/>
    <w:rsid w:val="53C259B4"/>
    <w:rsid w:val="53F33495"/>
    <w:rsid w:val="5433631A"/>
    <w:rsid w:val="54DB1868"/>
    <w:rsid w:val="54E006CB"/>
    <w:rsid w:val="54EB308E"/>
    <w:rsid w:val="54ED71A9"/>
    <w:rsid w:val="55003B1B"/>
    <w:rsid w:val="554342F8"/>
    <w:rsid w:val="558B10C6"/>
    <w:rsid w:val="55DF38D6"/>
    <w:rsid w:val="5611600D"/>
    <w:rsid w:val="56383FC6"/>
    <w:rsid w:val="567F568E"/>
    <w:rsid w:val="56823981"/>
    <w:rsid w:val="56971A05"/>
    <w:rsid w:val="56C34C5A"/>
    <w:rsid w:val="56DA70B7"/>
    <w:rsid w:val="56DF79E3"/>
    <w:rsid w:val="56E001F9"/>
    <w:rsid w:val="56E917E5"/>
    <w:rsid w:val="56F10E54"/>
    <w:rsid w:val="57183771"/>
    <w:rsid w:val="573630F6"/>
    <w:rsid w:val="57366E74"/>
    <w:rsid w:val="57380378"/>
    <w:rsid w:val="574009CB"/>
    <w:rsid w:val="57F021A7"/>
    <w:rsid w:val="580C4EBC"/>
    <w:rsid w:val="58197943"/>
    <w:rsid w:val="5830752A"/>
    <w:rsid w:val="58367C84"/>
    <w:rsid w:val="58417027"/>
    <w:rsid w:val="58491304"/>
    <w:rsid w:val="585F6006"/>
    <w:rsid w:val="586A37AC"/>
    <w:rsid w:val="59350C12"/>
    <w:rsid w:val="593E4860"/>
    <w:rsid w:val="59651703"/>
    <w:rsid w:val="59742615"/>
    <w:rsid w:val="59CA4A1B"/>
    <w:rsid w:val="5A33741A"/>
    <w:rsid w:val="5A396468"/>
    <w:rsid w:val="5A7C3729"/>
    <w:rsid w:val="5AAC341C"/>
    <w:rsid w:val="5B002932"/>
    <w:rsid w:val="5B5171D9"/>
    <w:rsid w:val="5BDA24D4"/>
    <w:rsid w:val="5BFD5881"/>
    <w:rsid w:val="5C5A0727"/>
    <w:rsid w:val="5CAB7D6A"/>
    <w:rsid w:val="5CAD5699"/>
    <w:rsid w:val="5CBF7A16"/>
    <w:rsid w:val="5CD86A51"/>
    <w:rsid w:val="5CFF764B"/>
    <w:rsid w:val="5D0D1915"/>
    <w:rsid w:val="5D1A3BE1"/>
    <w:rsid w:val="5D236BE2"/>
    <w:rsid w:val="5D6D7046"/>
    <w:rsid w:val="5D9608A6"/>
    <w:rsid w:val="5DC00467"/>
    <w:rsid w:val="5DC31B43"/>
    <w:rsid w:val="5DD262AA"/>
    <w:rsid w:val="5DE54D24"/>
    <w:rsid w:val="5E1D22A0"/>
    <w:rsid w:val="5E5A705C"/>
    <w:rsid w:val="5E7264F0"/>
    <w:rsid w:val="5E816C97"/>
    <w:rsid w:val="5E966889"/>
    <w:rsid w:val="5E991F5C"/>
    <w:rsid w:val="5ED0423D"/>
    <w:rsid w:val="5EDD6429"/>
    <w:rsid w:val="5EEB6DAF"/>
    <w:rsid w:val="5EF27D21"/>
    <w:rsid w:val="5EFF7174"/>
    <w:rsid w:val="5F13398C"/>
    <w:rsid w:val="5F3E5C91"/>
    <w:rsid w:val="5FA0549A"/>
    <w:rsid w:val="5FD17CB8"/>
    <w:rsid w:val="606A4BF1"/>
    <w:rsid w:val="607437EF"/>
    <w:rsid w:val="60B52AFE"/>
    <w:rsid w:val="6147005C"/>
    <w:rsid w:val="61F90881"/>
    <w:rsid w:val="620D1978"/>
    <w:rsid w:val="623C147A"/>
    <w:rsid w:val="624511BC"/>
    <w:rsid w:val="626A0DF9"/>
    <w:rsid w:val="627677D6"/>
    <w:rsid w:val="62B5266E"/>
    <w:rsid w:val="62C50949"/>
    <w:rsid w:val="62D93058"/>
    <w:rsid w:val="62E17B56"/>
    <w:rsid w:val="62EA779E"/>
    <w:rsid w:val="63482F14"/>
    <w:rsid w:val="63657042"/>
    <w:rsid w:val="6377056D"/>
    <w:rsid w:val="63991361"/>
    <w:rsid w:val="63B40FD6"/>
    <w:rsid w:val="63F714B1"/>
    <w:rsid w:val="64BA3124"/>
    <w:rsid w:val="64CB6847"/>
    <w:rsid w:val="64EB6A83"/>
    <w:rsid w:val="650136DA"/>
    <w:rsid w:val="654F7158"/>
    <w:rsid w:val="65500DC1"/>
    <w:rsid w:val="65754A3E"/>
    <w:rsid w:val="65E608BF"/>
    <w:rsid w:val="663A16BE"/>
    <w:rsid w:val="668E1E17"/>
    <w:rsid w:val="66BF67D1"/>
    <w:rsid w:val="672B70E3"/>
    <w:rsid w:val="67627C54"/>
    <w:rsid w:val="676A1D45"/>
    <w:rsid w:val="67A37036"/>
    <w:rsid w:val="67C62650"/>
    <w:rsid w:val="67D21211"/>
    <w:rsid w:val="67D7052F"/>
    <w:rsid w:val="681B5051"/>
    <w:rsid w:val="683978E2"/>
    <w:rsid w:val="685D5016"/>
    <w:rsid w:val="686E6123"/>
    <w:rsid w:val="68F20B1F"/>
    <w:rsid w:val="69016AB4"/>
    <w:rsid w:val="69104AE9"/>
    <w:rsid w:val="69261732"/>
    <w:rsid w:val="699F2A58"/>
    <w:rsid w:val="69A46788"/>
    <w:rsid w:val="69BD095E"/>
    <w:rsid w:val="69CD08E7"/>
    <w:rsid w:val="69D750BA"/>
    <w:rsid w:val="69FD0710"/>
    <w:rsid w:val="6A485357"/>
    <w:rsid w:val="6A830D1A"/>
    <w:rsid w:val="6B106213"/>
    <w:rsid w:val="6B1D5756"/>
    <w:rsid w:val="6B512AF1"/>
    <w:rsid w:val="6B5B15DA"/>
    <w:rsid w:val="6B8824A4"/>
    <w:rsid w:val="6B8C2B2E"/>
    <w:rsid w:val="6B966754"/>
    <w:rsid w:val="6BD96318"/>
    <w:rsid w:val="6BFC1F86"/>
    <w:rsid w:val="6C21563E"/>
    <w:rsid w:val="6C2B2967"/>
    <w:rsid w:val="6C2D57F6"/>
    <w:rsid w:val="6C2F44F1"/>
    <w:rsid w:val="6C3A5BEF"/>
    <w:rsid w:val="6C5F00E6"/>
    <w:rsid w:val="6C622371"/>
    <w:rsid w:val="6CC32904"/>
    <w:rsid w:val="6D1E547E"/>
    <w:rsid w:val="6D2F6642"/>
    <w:rsid w:val="6D5030F4"/>
    <w:rsid w:val="6D792A72"/>
    <w:rsid w:val="6D9427D4"/>
    <w:rsid w:val="6DC370B1"/>
    <w:rsid w:val="6E251362"/>
    <w:rsid w:val="6E661457"/>
    <w:rsid w:val="6E6D2B94"/>
    <w:rsid w:val="6EC97D30"/>
    <w:rsid w:val="6F452FF4"/>
    <w:rsid w:val="6F690642"/>
    <w:rsid w:val="6F9D00F7"/>
    <w:rsid w:val="6FB43B27"/>
    <w:rsid w:val="6FC2786E"/>
    <w:rsid w:val="6FF10352"/>
    <w:rsid w:val="700E7F57"/>
    <w:rsid w:val="70107788"/>
    <w:rsid w:val="701D4ABE"/>
    <w:rsid w:val="70246D95"/>
    <w:rsid w:val="70596C0B"/>
    <w:rsid w:val="70902FBC"/>
    <w:rsid w:val="70961A12"/>
    <w:rsid w:val="712969A5"/>
    <w:rsid w:val="715A45D2"/>
    <w:rsid w:val="719B113D"/>
    <w:rsid w:val="71A5068F"/>
    <w:rsid w:val="71AD7C3B"/>
    <w:rsid w:val="722C0136"/>
    <w:rsid w:val="72767A4B"/>
    <w:rsid w:val="72985BBB"/>
    <w:rsid w:val="72CE4A55"/>
    <w:rsid w:val="733C2141"/>
    <w:rsid w:val="73813A41"/>
    <w:rsid w:val="739D3E21"/>
    <w:rsid w:val="73B006E0"/>
    <w:rsid w:val="73E52087"/>
    <w:rsid w:val="73E71184"/>
    <w:rsid w:val="73EC1760"/>
    <w:rsid w:val="741C0CF2"/>
    <w:rsid w:val="743002B2"/>
    <w:rsid w:val="74305F3E"/>
    <w:rsid w:val="74607867"/>
    <w:rsid w:val="74D62B33"/>
    <w:rsid w:val="74E05718"/>
    <w:rsid w:val="74FD2AB6"/>
    <w:rsid w:val="754B1E4B"/>
    <w:rsid w:val="754E5DB0"/>
    <w:rsid w:val="76432E74"/>
    <w:rsid w:val="76491D1D"/>
    <w:rsid w:val="77492768"/>
    <w:rsid w:val="7788470A"/>
    <w:rsid w:val="78127B4D"/>
    <w:rsid w:val="789C76E5"/>
    <w:rsid w:val="78AB5404"/>
    <w:rsid w:val="78BE4734"/>
    <w:rsid w:val="78E20CFE"/>
    <w:rsid w:val="78F115F4"/>
    <w:rsid w:val="790D3A40"/>
    <w:rsid w:val="7946444B"/>
    <w:rsid w:val="796429C1"/>
    <w:rsid w:val="798641EB"/>
    <w:rsid w:val="79981652"/>
    <w:rsid w:val="79A00509"/>
    <w:rsid w:val="79AD2199"/>
    <w:rsid w:val="79C80362"/>
    <w:rsid w:val="7A027EC6"/>
    <w:rsid w:val="7A085295"/>
    <w:rsid w:val="7A1049C5"/>
    <w:rsid w:val="7A1121F7"/>
    <w:rsid w:val="7A5C6264"/>
    <w:rsid w:val="7A667EF8"/>
    <w:rsid w:val="7B102F6E"/>
    <w:rsid w:val="7B252CF7"/>
    <w:rsid w:val="7B3B651F"/>
    <w:rsid w:val="7BA5527A"/>
    <w:rsid w:val="7BB436AB"/>
    <w:rsid w:val="7BD96BF6"/>
    <w:rsid w:val="7BE94625"/>
    <w:rsid w:val="7C2F5B0C"/>
    <w:rsid w:val="7C432110"/>
    <w:rsid w:val="7C4A4827"/>
    <w:rsid w:val="7C4E5A40"/>
    <w:rsid w:val="7CC15B2E"/>
    <w:rsid w:val="7CF87DD3"/>
    <w:rsid w:val="7D7B60E8"/>
    <w:rsid w:val="7D83170F"/>
    <w:rsid w:val="7D935AEF"/>
    <w:rsid w:val="7DB274D4"/>
    <w:rsid w:val="7E1B6B6F"/>
    <w:rsid w:val="7E3307B5"/>
    <w:rsid w:val="7E361665"/>
    <w:rsid w:val="7E7430E5"/>
    <w:rsid w:val="7E8F50B0"/>
    <w:rsid w:val="7EB644E4"/>
    <w:rsid w:val="7EE47F61"/>
    <w:rsid w:val="7EFD0C39"/>
    <w:rsid w:val="7F0D3506"/>
    <w:rsid w:val="7F213D1A"/>
    <w:rsid w:val="7F2F72A0"/>
    <w:rsid w:val="7F4E673E"/>
    <w:rsid w:val="7F7E592B"/>
    <w:rsid w:val="7F962414"/>
    <w:rsid w:val="7FFD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keepNext/>
      <w:keepLines/>
      <w:spacing w:before="50" w:beforeLines="50" w:after="50" w:afterLines="50" w:line="240" w:lineRule="auto"/>
      <w:ind w:firstLine="1068" w:firstLineChars="300"/>
      <w:outlineLvl w:val="2"/>
    </w:pPr>
    <w:rPr>
      <w:rFonts w:ascii="Times New Roman" w:hAnsi="Times New Roman" w:eastAsia="宋体" w:cs="Times New Roman"/>
      <w:sz w:val="24"/>
      <w:szCs w:val="2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rPr>
      <w:rFonts w:eastAsia="宋体"/>
      <w:sz w:val="30"/>
      <w:szCs w:val="24"/>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eastAsia="宋体" w:cs="Courier New"/>
    </w:r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Body Text First Indent"/>
    <w:basedOn w:val="2"/>
    <w:next w:val="1"/>
    <w:qFormat/>
    <w:uiPriority w:val="0"/>
    <w:pPr>
      <w:spacing w:line="360" w:lineRule="auto"/>
      <w:ind w:firstLine="420"/>
    </w:pPr>
    <w:rPr>
      <w:rFonts w:ascii="宋体" w:hAnsi="宋体"/>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默认"/>
    <w:qFormat/>
    <w:uiPriority w:val="99"/>
    <w:rPr>
      <w:rFonts w:ascii="Helvetica" w:hAnsi="Helvetica" w:eastAsia="宋体" w:cs="Times New Roman"/>
      <w:color w:val="000000"/>
      <w:sz w:val="22"/>
      <w:szCs w:val="22"/>
      <w:lang w:val="en-US" w:eastAsia="zh-CN" w:bidi="ar-SA"/>
    </w:rPr>
  </w:style>
  <w:style w:type="paragraph" w:customStyle="1" w:styleId="16">
    <w:name w:val="列出段落1"/>
    <w:basedOn w:val="1"/>
    <w:qFormat/>
    <w:uiPriority w:val="34"/>
    <w:pPr>
      <w:ind w:firstLine="420" w:firstLineChars="200"/>
    </w:pPr>
  </w:style>
  <w:style w:type="character" w:customStyle="1" w:styleId="17">
    <w:name w:val="font31"/>
    <w:basedOn w:val="14"/>
    <w:qFormat/>
    <w:uiPriority w:val="0"/>
    <w:rPr>
      <w:rFonts w:hint="eastAsia" w:ascii="宋体" w:hAnsi="宋体" w:eastAsia="宋体" w:cs="宋体"/>
      <w:color w:val="000000"/>
      <w:sz w:val="22"/>
      <w:szCs w:val="22"/>
      <w:u w:val="none"/>
    </w:rPr>
  </w:style>
  <w:style w:type="character" w:customStyle="1" w:styleId="18">
    <w:name w:val="font71"/>
    <w:basedOn w:val="14"/>
    <w:qFormat/>
    <w:uiPriority w:val="0"/>
    <w:rPr>
      <w:rFonts w:ascii="Segoe UI Emoji" w:hAnsi="Segoe UI Emoji" w:eastAsia="Segoe UI Emoji" w:cs="Segoe UI Emoji"/>
      <w:color w:val="000000"/>
      <w:sz w:val="22"/>
      <w:szCs w:val="22"/>
      <w:u w:val="none"/>
    </w:rPr>
  </w:style>
  <w:style w:type="paragraph" w:customStyle="1" w:styleId="19">
    <w:name w:val="1"/>
    <w:basedOn w:val="1"/>
    <w:next w:val="6"/>
    <w:qFormat/>
    <w:uiPriority w:val="0"/>
    <w:rPr>
      <w:rFonts w:ascii="宋体" w:hAnsi="Courier New"/>
      <w:sz w:val="21"/>
      <w:szCs w:val="22"/>
    </w:rPr>
  </w:style>
  <w:style w:type="character" w:customStyle="1" w:styleId="20">
    <w:name w:val="font21"/>
    <w:basedOn w:val="14"/>
    <w:qFormat/>
    <w:uiPriority w:val="0"/>
    <w:rPr>
      <w:rFonts w:hint="eastAsia" w:ascii="方正仿宋_GBK" w:hAnsi="方正仿宋_GBK" w:eastAsia="方正仿宋_GBK" w:cs="方正仿宋_GBK"/>
      <w:color w:val="000000"/>
      <w:sz w:val="20"/>
      <w:szCs w:val="20"/>
      <w:u w:val="none"/>
    </w:rPr>
  </w:style>
  <w:style w:type="character" w:customStyle="1" w:styleId="21">
    <w:name w:val="font11"/>
    <w:basedOn w:val="14"/>
    <w:qFormat/>
    <w:uiPriority w:val="0"/>
    <w:rPr>
      <w:rFonts w:hint="eastAsia" w:ascii="方正仿宋_GBK" w:hAnsi="方正仿宋_GBK" w:eastAsia="方正仿宋_GBK" w:cs="方正仿宋_GBK"/>
      <w:color w:val="FF0000"/>
      <w:sz w:val="20"/>
      <w:szCs w:val="20"/>
      <w:u w:val="none"/>
    </w:rPr>
  </w:style>
  <w:style w:type="character" w:customStyle="1" w:styleId="22">
    <w:name w:val="font51"/>
    <w:basedOn w:val="14"/>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4659</Words>
  <Characters>6086</Characters>
  <Lines>0</Lines>
  <Paragraphs>0</Paragraphs>
  <TotalTime>4</TotalTime>
  <ScaleCrop>false</ScaleCrop>
  <LinksUpToDate>false</LinksUpToDate>
  <CharactersWithSpaces>6190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2024-07-25T02:07:00Z</dcterms:created>
  <dc:creator>CEN</dc:creator>
  <cp:lastModifiedBy>CEN</cp:lastModifiedBy>
  <cp:lastPrinted>2024-09-03T02:39:00Z</cp:lastPrinted>
  <dcterms:modified xsi:type="dcterms:W3CDTF">2024-09-29T06:56:41Z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21B278A8724C40B2BD5C0AA8DE830E25_12</vt:lpwstr>
  </property>
</Properties>
</file>